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aslik"/>
    <w:p w:rsidR="009657AF" w:rsidRPr="006D7559" w:rsidRDefault="004C08EB" w:rsidP="009657AF">
      <w:pPr>
        <w:tabs>
          <w:tab w:val="left" w:pos="284"/>
          <w:tab w:val="left" w:pos="567"/>
        </w:tabs>
        <w:jc w:val="center"/>
        <w:rPr>
          <w:rFonts w:ascii="Times New Roman" w:hAnsi="Times New Roman"/>
          <w:sz w:val="24"/>
        </w:rPr>
      </w:pPr>
      <w:sdt>
        <w:sdtPr>
          <w:id w:val="1431775173"/>
          <w:lock w:val="sdtContentLocked"/>
          <w:placeholder>
            <w:docPart w:val="DefaultPlaceholder_22675703"/>
          </w:placeholder>
          <w:showingPlcHdr/>
        </w:sdtPr>
        <w:sdtEndPr/>
        <w:sdtContent>
          <w:r w:rsidR="0044468A" w:rsidRPr="006D7559">
            <w:rPr>
              <w:rFonts w:ascii="Times New Roman" w:hAnsi="Times New Roman"/>
              <w:sz w:val="24"/>
            </w:rPr>
            <w:t>T.C.</w:t>
          </w:r>
        </w:sdtContent>
      </w:sdt>
      <w:bookmarkEnd w:id="0"/>
    </w:p>
    <w:bookmarkStart w:id="1" w:name="Baslik1"/>
    <w:p w:rsidR="009657AF" w:rsidRPr="006D7559" w:rsidRDefault="004C08EB" w:rsidP="009657AF">
      <w:pPr>
        <w:tabs>
          <w:tab w:val="left" w:pos="284"/>
          <w:tab w:val="left" w:pos="567"/>
        </w:tabs>
        <w:jc w:val="center"/>
        <w:rPr>
          <w:rFonts w:ascii="Times New Roman" w:hAnsi="Times New Roman"/>
          <w:sz w:val="24"/>
        </w:rPr>
      </w:pPr>
      <w:sdt>
        <w:sdtPr>
          <w:id w:val="338681987"/>
          <w:lock w:val="sdtContentLocked"/>
          <w:placeholder>
            <w:docPart w:val="DefaultPlaceholder_22675703"/>
          </w:placeholder>
          <w:showingPlcHdr/>
        </w:sdtPr>
        <w:sdtEndPr/>
        <w:sdtContent>
          <w:r w:rsidR="0044468A" w:rsidRPr="006D7559">
            <w:rPr>
              <w:rFonts w:ascii="Times New Roman" w:hAnsi="Times New Roman"/>
              <w:sz w:val="24"/>
            </w:rPr>
            <w:t>MİLLÎ SAVUNMA BAKANLIĞI</w:t>
          </w:r>
        </w:sdtContent>
      </w:sdt>
      <w:bookmarkEnd w:id="1"/>
    </w:p>
    <w:bookmarkStart w:id="2" w:name="Baslik2"/>
    <w:p w:rsidR="009657AF" w:rsidRPr="006D7559" w:rsidRDefault="004C08EB" w:rsidP="009657AF">
      <w:pPr>
        <w:tabs>
          <w:tab w:val="left" w:pos="284"/>
          <w:tab w:val="left" w:pos="567"/>
        </w:tabs>
        <w:jc w:val="center"/>
        <w:rPr>
          <w:rFonts w:ascii="Times New Roman" w:hAnsi="Times New Roman"/>
          <w:sz w:val="24"/>
        </w:rPr>
      </w:pPr>
      <w:sdt>
        <w:sdtPr>
          <w:id w:val="1990297465"/>
          <w:lock w:val="sdtContentLocked"/>
          <w:placeholder>
            <w:docPart w:val="DefaultPlaceholder_22675703"/>
          </w:placeholder>
          <w:showingPlcHdr/>
        </w:sdtPr>
        <w:sdtEndPr/>
        <w:sdtContent>
          <w:r w:rsidR="0044468A" w:rsidRPr="006D7559">
            <w:rPr>
              <w:rFonts w:ascii="Times New Roman" w:hAnsi="Times New Roman"/>
              <w:sz w:val="24"/>
            </w:rPr>
            <w:t>Hava Kuvvetleri Komutanlığı</w:t>
          </w:r>
        </w:sdtContent>
      </w:sdt>
      <w:bookmarkEnd w:id="2"/>
    </w:p>
    <w:bookmarkStart w:id="3" w:name="Baslik3"/>
    <w:p w:rsidR="009657AF" w:rsidRPr="006D7559" w:rsidRDefault="004C08EB" w:rsidP="009657AF">
      <w:pPr>
        <w:tabs>
          <w:tab w:val="left" w:pos="284"/>
          <w:tab w:val="left" w:pos="567"/>
        </w:tabs>
        <w:jc w:val="center"/>
        <w:rPr>
          <w:rFonts w:ascii="Times New Roman" w:hAnsi="Times New Roman"/>
          <w:sz w:val="24"/>
        </w:rPr>
      </w:pPr>
      <w:sdt>
        <w:sdtPr>
          <w:id w:val="168349951"/>
          <w:lock w:val="sdtContentLocked"/>
          <w:placeholder>
            <w:docPart w:val="DefaultPlaceholder_22675703"/>
          </w:placeholder>
          <w:showingPlcHdr/>
        </w:sdtPr>
        <w:sdtEndPr/>
        <w:sdtContent>
          <w:r w:rsidR="0044468A"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D65F81" w:rsidRPr="00FC39E0" w:rsidRDefault="00491500" w:rsidP="00FC39E0">
      <w:pPr>
        <w:tabs>
          <w:tab w:val="left" w:pos="284"/>
          <w:tab w:val="left" w:pos="567"/>
        </w:tabs>
        <w:jc w:val="center"/>
        <w:rPr>
          <w:rFonts w:ascii="Times New Roman" w:hAnsi="Times New Roman" w:cs="Times New Roman"/>
          <w:b/>
          <w:bCs/>
          <w:sz w:val="24"/>
          <w:szCs w:val="24"/>
        </w:rPr>
      </w:pPr>
      <w:bookmarkStart w:id="4" w:name="Doc_Cursor"/>
      <w:bookmarkEnd w:id="4"/>
      <w:r w:rsidRPr="00491500">
        <w:rPr>
          <w:rStyle w:val="richtext"/>
          <w:rFonts w:ascii="Times New Roman" w:eastAsiaTheme="minorEastAsia" w:hAnsi="Times New Roman" w:cs="Times New Roman"/>
          <w:b/>
          <w:bCs/>
          <w:color w:val="000000"/>
          <w:sz w:val="24"/>
          <w:szCs w:val="24"/>
        </w:rPr>
        <w:t>013 GM NO.LU VARDİYA YATAKHANESİ BİNASI DOĞALGAZ TESİSATI VE ISITMA SİSTEMİ ONARIMI</w:t>
      </w:r>
      <w:r w:rsidR="00FC39E0" w:rsidRPr="00FC39E0">
        <w:rPr>
          <w:rStyle w:val="richtext"/>
          <w:rFonts w:ascii="Times New Roman" w:hAnsi="Times New Roman" w:cs="Times New Roman"/>
          <w:b/>
          <w:sz w:val="24"/>
          <w:szCs w:val="24"/>
        </w:rPr>
        <w:t xml:space="preserve"> YAPIM İŞİNE AİT</w:t>
      </w:r>
      <w:r w:rsidR="005265DF" w:rsidRPr="00FC39E0">
        <w:rPr>
          <w:rFonts w:ascii="Times New Roman" w:hAnsi="Times New Roman" w:cs="Times New Roman"/>
          <w:b/>
          <w:bCs/>
          <w:sz w:val="24"/>
          <w:szCs w:val="24"/>
        </w:rPr>
        <w:t xml:space="preserve"> ÖZEL TEKNİK ŞARTNAME</w:t>
      </w:r>
    </w:p>
    <w:p w:rsidR="00D65F81" w:rsidRPr="004C392F" w:rsidRDefault="00D65F81" w:rsidP="00D65F81">
      <w:pPr>
        <w:tabs>
          <w:tab w:val="left" w:pos="284"/>
          <w:tab w:val="left" w:pos="567"/>
        </w:tabs>
        <w:jc w:val="center"/>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Pr="007F5E81" w:rsidRDefault="0044468A" w:rsidP="00D65F81">
      <w:pPr>
        <w:tabs>
          <w:tab w:val="left" w:pos="284"/>
          <w:tab w:val="left" w:pos="567"/>
        </w:tabs>
        <w:rPr>
          <w:rFonts w:ascii="Times New Roman" w:hAnsi="Times New Roman" w:cs="Times New Roman"/>
          <w:b/>
          <w:bCs/>
          <w:sz w:val="24"/>
          <w:szCs w:val="24"/>
        </w:rPr>
      </w:pPr>
      <w:r>
        <w:rPr>
          <w:rFonts w:ascii="Times New Roman" w:hAnsi="Times New Roman" w:cs="Times New Roman"/>
          <w:b/>
          <w:bCs/>
          <w:sz w:val="24"/>
          <w:szCs w:val="24"/>
          <w:u w:val="single"/>
        </w:rPr>
        <w:t>ŞARTNAME NO.  :</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TARİH</w:t>
      </w:r>
      <w:r>
        <w:rPr>
          <w:rFonts w:ascii="Times New Roman" w:hAnsi="Times New Roman" w:cs="Times New Roman"/>
          <w:b/>
          <w:bCs/>
          <w:sz w:val="24"/>
          <w:szCs w:val="24"/>
          <w:u w:val="single"/>
        </w:rPr>
        <w:tab/>
        <w:t xml:space="preserve">            </w:t>
      </w:r>
      <w:r w:rsidR="00FC39E0">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HKTŞ – I – </w:t>
      </w:r>
      <w:r w:rsidRPr="007F5E81">
        <w:rPr>
          <w:rFonts w:ascii="Times New Roman" w:hAnsi="Times New Roman" w:cs="Times New Roman"/>
          <w:b/>
          <w:bCs/>
          <w:sz w:val="24"/>
          <w:szCs w:val="24"/>
        </w:rPr>
        <w:t>2020/</w:t>
      </w:r>
      <w:r w:rsidR="007F5E81" w:rsidRPr="007F5E81">
        <w:rPr>
          <w:rFonts w:ascii="Times New Roman" w:hAnsi="Times New Roman" w:cs="Times New Roman"/>
          <w:b/>
          <w:bCs/>
          <w:sz w:val="24"/>
          <w:szCs w:val="24"/>
        </w:rPr>
        <w:t>1</w:t>
      </w:r>
      <w:r w:rsidR="00491500">
        <w:rPr>
          <w:rFonts w:ascii="Times New Roman" w:hAnsi="Times New Roman" w:cs="Times New Roman"/>
          <w:b/>
          <w:bCs/>
          <w:sz w:val="24"/>
          <w:szCs w:val="24"/>
        </w:rPr>
        <w:t>3</w:t>
      </w:r>
      <w:r w:rsidRPr="007F5E81">
        <w:rPr>
          <w:rFonts w:ascii="Times New Roman" w:hAnsi="Times New Roman" w:cs="Times New Roman"/>
          <w:b/>
          <w:bCs/>
          <w:sz w:val="24"/>
          <w:szCs w:val="24"/>
        </w:rPr>
        <w:t xml:space="preserve">                                                                                </w:t>
      </w:r>
      <w:proofErr w:type="gramStart"/>
      <w:r w:rsidRPr="007F5E81">
        <w:rPr>
          <w:rFonts w:ascii="Times New Roman" w:hAnsi="Times New Roman" w:cs="Times New Roman"/>
          <w:bCs/>
          <w:sz w:val="24"/>
          <w:szCs w:val="24"/>
        </w:rPr>
        <w:t>......</w:t>
      </w:r>
      <w:proofErr w:type="gramEnd"/>
      <w:r w:rsidRPr="007F5E81">
        <w:rPr>
          <w:rFonts w:ascii="Times New Roman" w:hAnsi="Times New Roman" w:cs="Times New Roman"/>
          <w:b/>
          <w:bCs/>
          <w:sz w:val="24"/>
          <w:szCs w:val="24"/>
        </w:rPr>
        <w:t xml:space="preserve">  </w:t>
      </w:r>
      <w:r w:rsidR="00491500">
        <w:rPr>
          <w:rFonts w:ascii="Times New Roman" w:hAnsi="Times New Roman" w:cs="Times New Roman"/>
          <w:b/>
          <w:bCs/>
          <w:sz w:val="24"/>
          <w:szCs w:val="24"/>
        </w:rPr>
        <w:t>Kasım</w:t>
      </w:r>
      <w:r w:rsidRPr="007F5E81">
        <w:rPr>
          <w:rFonts w:ascii="Times New Roman" w:hAnsi="Times New Roman" w:cs="Times New Roman"/>
          <w:b/>
          <w:bCs/>
          <w:sz w:val="24"/>
          <w:szCs w:val="24"/>
        </w:rPr>
        <w:t xml:space="preserve"> 2020</w:t>
      </w:r>
    </w:p>
    <w:p w:rsidR="00D65F81" w:rsidRPr="007F5E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44468A" w:rsidP="00D65F81">
      <w:pPr>
        <w:tabs>
          <w:tab w:val="left" w:pos="284"/>
          <w:tab w:val="left" w:pos="567"/>
        </w:tabs>
        <w:rPr>
          <w:rFonts w:ascii="Times New Roman" w:hAnsi="Times New Roman" w:cs="Times New Roman"/>
          <w:b/>
          <w:bCs/>
          <w:sz w:val="24"/>
          <w:szCs w:val="24"/>
        </w:rPr>
      </w:pPr>
      <w:r>
        <w:rPr>
          <w:rFonts w:ascii="Times New Roman" w:hAnsi="Times New Roman" w:cs="Times New Roman"/>
          <w:b/>
          <w:bCs/>
          <w:sz w:val="24"/>
          <w:szCs w:val="24"/>
        </w:rPr>
        <w:tab/>
      </w: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44468A" w:rsidP="00D65F81">
      <w:pPr>
        <w:tabs>
          <w:tab w:val="left" w:pos="284"/>
          <w:tab w:val="left" w:pos="567"/>
        </w:tabs>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D65F81" w:rsidRDefault="0044468A" w:rsidP="00D65F81">
      <w:pPr>
        <w:tabs>
          <w:tab w:val="left" w:pos="284"/>
          <w:tab w:val="left" w:pos="567"/>
          <w:tab w:val="left" w:pos="5670"/>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D65F81" w:rsidRDefault="0044468A" w:rsidP="00D65F81">
      <w:pPr>
        <w:tabs>
          <w:tab w:val="left" w:pos="284"/>
          <w:tab w:val="left" w:pos="567"/>
          <w:tab w:val="left" w:pos="5529"/>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 Bu Özel Teknik Şartname;</w:t>
      </w:r>
    </w:p>
    <w:p w:rsidR="00D65F81" w:rsidRDefault="0044468A" w:rsidP="00D65F81">
      <w:pPr>
        <w:tabs>
          <w:tab w:val="left" w:pos="284"/>
          <w:tab w:val="left" w:pos="567"/>
          <w:tab w:val="left" w:pos="5670"/>
          <w:tab w:val="left" w:pos="5812"/>
        </w:tabs>
        <w:jc w:val="right"/>
        <w:rPr>
          <w:rFonts w:ascii="Times New Roman" w:hAnsi="Times New Roman" w:cs="Times New Roman"/>
          <w:b/>
          <w:bCs/>
          <w:sz w:val="24"/>
          <w:szCs w:val="24"/>
        </w:rPr>
      </w:pPr>
      <w:r>
        <w:rPr>
          <w:rFonts w:ascii="Times New Roman" w:hAnsi="Times New Roman" w:cs="Times New Roman"/>
          <w:b/>
          <w:bCs/>
          <w:sz w:val="24"/>
          <w:szCs w:val="24"/>
        </w:rPr>
        <w:tab/>
        <w:t>Onaylandığı tarihten itibaren</w:t>
      </w:r>
    </w:p>
    <w:p w:rsidR="00D65F81" w:rsidRDefault="0044468A" w:rsidP="00D65F81">
      <w:pPr>
        <w:tabs>
          <w:tab w:val="left" w:pos="284"/>
          <w:tab w:val="left" w:pos="567"/>
          <w:tab w:val="left" w:pos="567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İki yıl yürürlükte kalacaktır.</w:t>
      </w:r>
    </w:p>
    <w:p w:rsidR="00D65F81" w:rsidRDefault="00D65F81" w:rsidP="00D65F81">
      <w:pPr>
        <w:tabs>
          <w:tab w:val="left" w:pos="284"/>
          <w:tab w:val="left" w:pos="567"/>
          <w:tab w:val="left" w:pos="5670"/>
        </w:tabs>
        <w:jc w:val="right"/>
        <w:rPr>
          <w:rFonts w:ascii="Times New Roman" w:hAnsi="Times New Roman" w:cs="Times New Roman"/>
          <w:b/>
          <w:bCs/>
          <w:sz w:val="24"/>
          <w:szCs w:val="24"/>
        </w:rPr>
      </w:pPr>
    </w:p>
    <w:p w:rsidR="00D65F81" w:rsidRDefault="0044468A" w:rsidP="00D65F81">
      <w:pPr>
        <w:tabs>
          <w:tab w:val="left" w:pos="284"/>
          <w:tab w:val="left" w:pos="567"/>
          <w:tab w:val="left" w:pos="5670"/>
        </w:tabs>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 Bu Özel Teknik Şartnamede;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FC39E0">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Hv.K</w:t>
      </w:r>
      <w:proofErr w:type="gramEnd"/>
      <w:r>
        <w:rPr>
          <w:rFonts w:ascii="Times New Roman" w:hAnsi="Times New Roman" w:cs="Times New Roman"/>
          <w:b/>
          <w:bCs/>
          <w:sz w:val="24"/>
          <w:szCs w:val="24"/>
        </w:rPr>
        <w:t>.Kh.Des.Kt.Grp.K.lığının</w:t>
      </w:r>
      <w:proofErr w:type="spellEnd"/>
    </w:p>
    <w:p w:rsidR="00D65F81" w:rsidRDefault="0044468A" w:rsidP="00D65F81">
      <w:pPr>
        <w:tabs>
          <w:tab w:val="left" w:pos="284"/>
          <w:tab w:val="left" w:pos="567"/>
          <w:tab w:val="left" w:pos="5670"/>
        </w:tabs>
        <w:ind w:left="5670"/>
        <w:rPr>
          <w:rFonts w:ascii="Times New Roman" w:hAnsi="Times New Roman" w:cs="Times New Roman"/>
          <w:b/>
          <w:bCs/>
          <w:sz w:val="24"/>
          <w:szCs w:val="24"/>
        </w:rPr>
      </w:pPr>
      <w:r>
        <w:rPr>
          <w:rFonts w:ascii="Times New Roman" w:hAnsi="Times New Roman" w:cs="Times New Roman"/>
          <w:b/>
          <w:bCs/>
          <w:sz w:val="24"/>
          <w:szCs w:val="24"/>
        </w:rPr>
        <w:tab/>
        <w:t xml:space="preserve">    </w:t>
      </w:r>
      <w:proofErr w:type="gramStart"/>
      <w:r>
        <w:rPr>
          <w:rFonts w:ascii="Times New Roman" w:hAnsi="Times New Roman" w:cs="Times New Roman"/>
          <w:b/>
          <w:bCs/>
          <w:sz w:val="24"/>
          <w:szCs w:val="24"/>
        </w:rPr>
        <w:t>yazılı</w:t>
      </w:r>
      <w:proofErr w:type="gramEnd"/>
      <w:r>
        <w:rPr>
          <w:rFonts w:ascii="Times New Roman" w:hAnsi="Times New Roman" w:cs="Times New Roman"/>
          <w:b/>
          <w:bCs/>
          <w:sz w:val="24"/>
          <w:szCs w:val="24"/>
        </w:rPr>
        <w:t xml:space="preserve"> izni alınmadan  </w:t>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değişiklik yapılamaz.</w:t>
      </w:r>
    </w:p>
    <w:p w:rsidR="00D65F81" w:rsidRDefault="00D65F81" w:rsidP="00D65F81">
      <w:pPr>
        <w:tabs>
          <w:tab w:val="left" w:pos="284"/>
          <w:tab w:val="left" w:pos="567"/>
          <w:tab w:val="left" w:pos="5670"/>
        </w:tabs>
        <w:jc w:val="right"/>
        <w:rPr>
          <w:rFonts w:ascii="Times New Roman" w:hAnsi="Times New Roman" w:cs="Times New Roman"/>
          <w:b/>
          <w:bCs/>
          <w:sz w:val="24"/>
          <w:szCs w:val="24"/>
        </w:rPr>
      </w:pPr>
    </w:p>
    <w:p w:rsidR="00D65F81" w:rsidRDefault="00D65F81" w:rsidP="00D65F81">
      <w:pPr>
        <w:tabs>
          <w:tab w:val="left" w:pos="284"/>
          <w:tab w:val="left" w:pos="567"/>
        </w:tabs>
        <w:jc w:val="right"/>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44468A" w:rsidP="00D65F81">
      <w:pPr>
        <w:tabs>
          <w:tab w:val="left" w:pos="284"/>
          <w:tab w:val="left" w:pos="567"/>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 Ç İ N D E K İ L E R</w:t>
      </w: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44468A" w:rsidP="00D65F81">
      <w:pPr>
        <w:tabs>
          <w:tab w:val="left" w:pos="284"/>
          <w:tab w:val="left" w:pos="567"/>
        </w:tabs>
        <w:jc w:val="left"/>
        <w:rPr>
          <w:rFonts w:ascii="Times New Roman" w:hAnsi="Times New Roman" w:cs="Times New Roman"/>
          <w:b/>
          <w:bCs/>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SAYFA NO</w:t>
      </w:r>
    </w:p>
    <w:p w:rsidR="00D65F81" w:rsidRDefault="00D65F81" w:rsidP="00D65F81">
      <w:pPr>
        <w:tabs>
          <w:tab w:val="left" w:pos="284"/>
          <w:tab w:val="left" w:pos="567"/>
        </w:tabs>
        <w:jc w:val="left"/>
        <w:rPr>
          <w:rFonts w:ascii="Times New Roman" w:hAnsi="Times New Roman" w:cs="Times New Roman"/>
          <w:b/>
          <w:bCs/>
          <w:sz w:val="24"/>
          <w:szCs w:val="24"/>
        </w:rPr>
      </w:pPr>
    </w:p>
    <w:p w:rsidR="00D65F81" w:rsidRPr="009B7393" w:rsidRDefault="0044468A" w:rsidP="00D65F81">
      <w:pPr>
        <w:tabs>
          <w:tab w:val="left" w:pos="284"/>
        </w:tabs>
        <w:rPr>
          <w:rFonts w:ascii="Times New Roman" w:hAnsi="Times New Roman"/>
          <w:b/>
          <w:bCs/>
          <w:szCs w:val="24"/>
        </w:rPr>
      </w:pPr>
      <w:r w:rsidRPr="009B7393">
        <w:rPr>
          <w:rFonts w:ascii="Times New Roman" w:hAnsi="Times New Roman"/>
          <w:b/>
          <w:bCs/>
          <w:szCs w:val="24"/>
        </w:rPr>
        <w:tab/>
        <w:t>*ŞARTNAME KAPAK SAYFASI</w:t>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r>
      <w:r w:rsidRPr="009B7393">
        <w:rPr>
          <w:rFonts w:ascii="Times New Roman" w:hAnsi="Times New Roman"/>
          <w:b/>
          <w:bCs/>
          <w:szCs w:val="24"/>
        </w:rPr>
        <w:tab/>
        <w:t>1</w:t>
      </w:r>
    </w:p>
    <w:p w:rsidR="00D65F81" w:rsidRPr="009B7393" w:rsidRDefault="00D65F81" w:rsidP="00D65F81">
      <w:pPr>
        <w:pStyle w:val="ListeParagraf"/>
        <w:tabs>
          <w:tab w:val="left" w:pos="284"/>
          <w:tab w:val="left" w:pos="567"/>
        </w:tabs>
        <w:ind w:left="720"/>
        <w:rPr>
          <w:rFonts w:ascii="Times New Roman" w:hAnsi="Times New Roman"/>
          <w:b/>
          <w:bCs/>
          <w:szCs w:val="24"/>
        </w:rPr>
      </w:pPr>
    </w:p>
    <w:p w:rsidR="00D65F81" w:rsidRPr="00C56D2B" w:rsidRDefault="0044468A" w:rsidP="00D65F81">
      <w:pPr>
        <w:tabs>
          <w:tab w:val="left" w:pos="284"/>
          <w:tab w:val="left" w:pos="567"/>
        </w:tabs>
        <w:rPr>
          <w:rFonts w:ascii="Times New Roman" w:hAnsi="Times New Roman" w:cs="Times New Roman"/>
          <w:b/>
          <w:bCs/>
          <w:sz w:val="24"/>
          <w:szCs w:val="24"/>
        </w:rPr>
      </w:pPr>
      <w:r w:rsidRPr="009B7393">
        <w:rPr>
          <w:rFonts w:ascii="Times New Roman" w:hAnsi="Times New Roman"/>
          <w:b/>
          <w:bCs/>
          <w:szCs w:val="24"/>
        </w:rPr>
        <w:tab/>
      </w:r>
      <w:r w:rsidRPr="00C56D2B">
        <w:rPr>
          <w:rFonts w:ascii="Times New Roman" w:hAnsi="Times New Roman"/>
          <w:b/>
          <w:bCs/>
          <w:szCs w:val="24"/>
        </w:rPr>
        <w:t>*İÇİNDEKİLER</w:t>
      </w:r>
      <w:r w:rsidRPr="00C56D2B">
        <w:rPr>
          <w:rFonts w:ascii="Times New Roman" w:hAnsi="Times New Roman"/>
          <w:b/>
          <w:bCs/>
          <w:szCs w:val="24"/>
        </w:rPr>
        <w:tab/>
      </w:r>
      <w:r w:rsidRPr="00C56D2B">
        <w:rPr>
          <w:rFonts w:ascii="Times New Roman" w:hAnsi="Times New Roman"/>
          <w:b/>
          <w:bCs/>
          <w:szCs w:val="24"/>
        </w:rPr>
        <w:tab/>
      </w:r>
      <w:r w:rsidRPr="00C56D2B">
        <w:rPr>
          <w:rFonts w:ascii="Times New Roman" w:hAnsi="Times New Roman"/>
          <w:b/>
          <w:bCs/>
          <w:szCs w:val="24"/>
        </w:rPr>
        <w:tab/>
      </w:r>
      <w:r w:rsidRPr="00C56D2B">
        <w:rPr>
          <w:rFonts w:ascii="Times New Roman" w:hAnsi="Times New Roman"/>
          <w:b/>
          <w:bCs/>
          <w:szCs w:val="24"/>
        </w:rPr>
        <w:tab/>
      </w:r>
      <w:r w:rsidRPr="00C56D2B">
        <w:rPr>
          <w:rFonts w:ascii="Times New Roman" w:hAnsi="Times New Roman"/>
          <w:b/>
          <w:bCs/>
          <w:szCs w:val="24"/>
        </w:rPr>
        <w:tab/>
      </w:r>
      <w:r w:rsidRPr="00C56D2B">
        <w:rPr>
          <w:rFonts w:ascii="Times New Roman" w:hAnsi="Times New Roman"/>
          <w:b/>
          <w:bCs/>
          <w:szCs w:val="24"/>
        </w:rPr>
        <w:tab/>
      </w:r>
      <w:r w:rsidRPr="00C56D2B">
        <w:rPr>
          <w:rFonts w:ascii="Times New Roman" w:hAnsi="Times New Roman"/>
          <w:b/>
          <w:bCs/>
          <w:szCs w:val="24"/>
        </w:rPr>
        <w:tab/>
      </w:r>
      <w:r w:rsidRPr="00C56D2B">
        <w:rPr>
          <w:rFonts w:ascii="Times New Roman" w:hAnsi="Times New Roman"/>
          <w:b/>
          <w:bCs/>
          <w:szCs w:val="24"/>
        </w:rPr>
        <w:tab/>
      </w:r>
      <w:r w:rsidRPr="00C56D2B">
        <w:rPr>
          <w:rFonts w:ascii="Times New Roman" w:hAnsi="Times New Roman"/>
          <w:b/>
          <w:bCs/>
          <w:szCs w:val="24"/>
        </w:rPr>
        <w:tab/>
        <w:t>2</w:t>
      </w:r>
    </w:p>
    <w:p w:rsidR="00D65F81" w:rsidRPr="00C56D2B" w:rsidRDefault="00D65F81" w:rsidP="00D65F81">
      <w:pPr>
        <w:tabs>
          <w:tab w:val="left" w:pos="284"/>
          <w:tab w:val="left" w:pos="567"/>
        </w:tabs>
        <w:jc w:val="left"/>
        <w:rPr>
          <w:rFonts w:ascii="Times New Roman" w:hAnsi="Times New Roman" w:cs="Times New Roman"/>
          <w:b/>
          <w:bCs/>
          <w:sz w:val="24"/>
          <w:szCs w:val="24"/>
        </w:rPr>
      </w:pPr>
    </w:p>
    <w:p w:rsidR="00D65F81" w:rsidRPr="00C56D2B" w:rsidRDefault="0044468A" w:rsidP="00D65F81">
      <w:pPr>
        <w:tabs>
          <w:tab w:val="left" w:pos="284"/>
          <w:tab w:val="left" w:pos="567"/>
        </w:tabs>
        <w:jc w:val="left"/>
        <w:rPr>
          <w:rFonts w:ascii="Times New Roman" w:hAnsi="Times New Roman" w:cs="Times New Roman"/>
          <w:b/>
          <w:bCs/>
          <w:sz w:val="24"/>
          <w:szCs w:val="24"/>
        </w:rPr>
      </w:pPr>
      <w:r w:rsidRPr="00C56D2B">
        <w:rPr>
          <w:rFonts w:ascii="Times New Roman" w:hAnsi="Times New Roman" w:cs="Times New Roman"/>
          <w:b/>
          <w:bCs/>
          <w:sz w:val="24"/>
          <w:szCs w:val="24"/>
        </w:rPr>
        <w:t>1. KONU</w:t>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t>3</w:t>
      </w:r>
    </w:p>
    <w:p w:rsidR="001270A4" w:rsidRPr="00C56D2B" w:rsidRDefault="001270A4" w:rsidP="00D65F81">
      <w:pPr>
        <w:tabs>
          <w:tab w:val="left" w:pos="284"/>
          <w:tab w:val="left" w:pos="567"/>
        </w:tabs>
        <w:jc w:val="left"/>
        <w:rPr>
          <w:rFonts w:ascii="Times New Roman" w:hAnsi="Times New Roman" w:cs="Times New Roman"/>
          <w:b/>
          <w:bCs/>
          <w:sz w:val="24"/>
          <w:szCs w:val="24"/>
        </w:rPr>
      </w:pPr>
    </w:p>
    <w:p w:rsidR="00D65F81" w:rsidRPr="00C56D2B" w:rsidRDefault="0044468A" w:rsidP="00D65F81">
      <w:pPr>
        <w:tabs>
          <w:tab w:val="left" w:pos="284"/>
          <w:tab w:val="left" w:pos="567"/>
        </w:tabs>
        <w:jc w:val="left"/>
        <w:rPr>
          <w:rFonts w:ascii="Times New Roman" w:hAnsi="Times New Roman" w:cs="Times New Roman"/>
          <w:b/>
          <w:bCs/>
          <w:sz w:val="24"/>
          <w:szCs w:val="24"/>
        </w:rPr>
      </w:pPr>
      <w:r w:rsidRPr="00C56D2B">
        <w:rPr>
          <w:rFonts w:ascii="Times New Roman" w:hAnsi="Times New Roman" w:cs="Times New Roman"/>
          <w:b/>
          <w:bCs/>
          <w:sz w:val="24"/>
          <w:szCs w:val="24"/>
        </w:rPr>
        <w:t>2. İSTEK VE ÖZELLİKLER</w:t>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t xml:space="preserve">3 - </w:t>
      </w:r>
      <w:r w:rsidR="00C56D2B" w:rsidRPr="00C56D2B">
        <w:rPr>
          <w:rFonts w:ascii="Times New Roman" w:hAnsi="Times New Roman" w:cs="Times New Roman"/>
          <w:b/>
          <w:bCs/>
          <w:sz w:val="24"/>
          <w:szCs w:val="24"/>
        </w:rPr>
        <w:t>11</w:t>
      </w:r>
    </w:p>
    <w:p w:rsidR="00D65F81" w:rsidRPr="00C56D2B" w:rsidRDefault="00D65F81" w:rsidP="00D65F81">
      <w:pPr>
        <w:tabs>
          <w:tab w:val="left" w:pos="284"/>
          <w:tab w:val="left" w:pos="567"/>
        </w:tabs>
        <w:jc w:val="left"/>
        <w:rPr>
          <w:rFonts w:ascii="Times New Roman" w:hAnsi="Times New Roman" w:cs="Times New Roman"/>
          <w:b/>
          <w:bCs/>
          <w:sz w:val="24"/>
          <w:szCs w:val="24"/>
        </w:rPr>
      </w:pPr>
    </w:p>
    <w:p w:rsidR="00D65F81" w:rsidRPr="00C56D2B" w:rsidRDefault="0044468A" w:rsidP="00D65F81">
      <w:pPr>
        <w:tabs>
          <w:tab w:val="left" w:pos="284"/>
          <w:tab w:val="left" w:pos="567"/>
        </w:tabs>
        <w:jc w:val="left"/>
        <w:rPr>
          <w:rFonts w:ascii="Times New Roman" w:hAnsi="Times New Roman" w:cs="Times New Roman"/>
          <w:b/>
          <w:bCs/>
          <w:sz w:val="24"/>
          <w:szCs w:val="24"/>
        </w:rPr>
      </w:pPr>
      <w:r w:rsidRPr="00C56D2B">
        <w:rPr>
          <w:rFonts w:ascii="Times New Roman" w:hAnsi="Times New Roman" w:cs="Times New Roman"/>
          <w:b/>
          <w:bCs/>
          <w:sz w:val="24"/>
          <w:szCs w:val="24"/>
        </w:rPr>
        <w:t>3. NUMUNE ALMA</w:t>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00C56D2B" w:rsidRPr="00C56D2B">
        <w:rPr>
          <w:rFonts w:ascii="Times New Roman" w:hAnsi="Times New Roman" w:cs="Times New Roman"/>
          <w:b/>
          <w:bCs/>
          <w:sz w:val="24"/>
          <w:szCs w:val="24"/>
        </w:rPr>
        <w:t>11</w:t>
      </w:r>
    </w:p>
    <w:p w:rsidR="00D65F81" w:rsidRPr="00C56D2B" w:rsidRDefault="00D65F81" w:rsidP="00D65F81">
      <w:pPr>
        <w:tabs>
          <w:tab w:val="left" w:pos="284"/>
          <w:tab w:val="left" w:pos="567"/>
        </w:tabs>
        <w:jc w:val="left"/>
        <w:rPr>
          <w:rFonts w:ascii="Times New Roman" w:hAnsi="Times New Roman" w:cs="Times New Roman"/>
          <w:b/>
          <w:bCs/>
          <w:sz w:val="24"/>
          <w:szCs w:val="24"/>
        </w:rPr>
      </w:pPr>
    </w:p>
    <w:p w:rsidR="00D65F81" w:rsidRPr="00C56D2B" w:rsidRDefault="0044468A" w:rsidP="00D65F81">
      <w:pPr>
        <w:tabs>
          <w:tab w:val="left" w:pos="284"/>
          <w:tab w:val="left" w:pos="567"/>
        </w:tabs>
        <w:jc w:val="left"/>
        <w:rPr>
          <w:rFonts w:ascii="Times New Roman" w:hAnsi="Times New Roman" w:cs="Times New Roman"/>
          <w:b/>
          <w:bCs/>
          <w:sz w:val="24"/>
          <w:szCs w:val="24"/>
        </w:rPr>
      </w:pPr>
      <w:r w:rsidRPr="00C56D2B">
        <w:rPr>
          <w:rFonts w:ascii="Times New Roman" w:hAnsi="Times New Roman" w:cs="Times New Roman"/>
          <w:b/>
          <w:bCs/>
          <w:sz w:val="24"/>
          <w:szCs w:val="24"/>
        </w:rPr>
        <w:t>4. DENETİM VE MUAYENE METODLARI</w:t>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00C56D2B" w:rsidRPr="00C56D2B">
        <w:rPr>
          <w:rFonts w:ascii="Times New Roman" w:hAnsi="Times New Roman" w:cs="Times New Roman"/>
          <w:b/>
          <w:bCs/>
          <w:sz w:val="24"/>
          <w:szCs w:val="24"/>
        </w:rPr>
        <w:t>11</w:t>
      </w:r>
    </w:p>
    <w:p w:rsidR="00D65F81" w:rsidRPr="00C56D2B" w:rsidRDefault="00D65F81" w:rsidP="00D65F81">
      <w:pPr>
        <w:tabs>
          <w:tab w:val="left" w:pos="284"/>
          <w:tab w:val="left" w:pos="567"/>
        </w:tabs>
        <w:jc w:val="left"/>
        <w:rPr>
          <w:rFonts w:ascii="Times New Roman" w:hAnsi="Times New Roman" w:cs="Times New Roman"/>
          <w:b/>
          <w:bCs/>
          <w:sz w:val="24"/>
          <w:szCs w:val="24"/>
        </w:rPr>
      </w:pPr>
    </w:p>
    <w:p w:rsidR="00D65F81" w:rsidRPr="00C56D2B" w:rsidRDefault="0044468A" w:rsidP="00D65F81">
      <w:pPr>
        <w:tabs>
          <w:tab w:val="left" w:pos="284"/>
          <w:tab w:val="left" w:pos="567"/>
        </w:tabs>
        <w:jc w:val="left"/>
        <w:rPr>
          <w:rFonts w:ascii="Times New Roman" w:hAnsi="Times New Roman" w:cs="Times New Roman"/>
          <w:b/>
          <w:bCs/>
          <w:sz w:val="24"/>
          <w:szCs w:val="24"/>
        </w:rPr>
      </w:pPr>
      <w:r w:rsidRPr="00C56D2B">
        <w:rPr>
          <w:rFonts w:ascii="Times New Roman" w:hAnsi="Times New Roman" w:cs="Times New Roman"/>
          <w:b/>
          <w:bCs/>
          <w:sz w:val="24"/>
          <w:szCs w:val="24"/>
        </w:rPr>
        <w:t>5. AMBALAJLAMA VE ETİKETLEME</w:t>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00C56D2B" w:rsidRPr="00C56D2B">
        <w:rPr>
          <w:rFonts w:ascii="Times New Roman" w:hAnsi="Times New Roman" w:cs="Times New Roman"/>
          <w:b/>
          <w:bCs/>
          <w:sz w:val="24"/>
          <w:szCs w:val="24"/>
        </w:rPr>
        <w:t>11</w:t>
      </w:r>
    </w:p>
    <w:p w:rsidR="00D65F81" w:rsidRPr="00C56D2B" w:rsidRDefault="00D65F81" w:rsidP="00D65F81">
      <w:pPr>
        <w:tabs>
          <w:tab w:val="left" w:pos="284"/>
          <w:tab w:val="left" w:pos="567"/>
        </w:tabs>
        <w:jc w:val="left"/>
        <w:rPr>
          <w:rFonts w:ascii="Times New Roman" w:hAnsi="Times New Roman" w:cs="Times New Roman"/>
          <w:b/>
          <w:bCs/>
          <w:sz w:val="24"/>
          <w:szCs w:val="24"/>
        </w:rPr>
      </w:pPr>
    </w:p>
    <w:p w:rsidR="00D65F81" w:rsidRPr="00C56D2B" w:rsidRDefault="0044468A" w:rsidP="00D65F81">
      <w:pPr>
        <w:tabs>
          <w:tab w:val="left" w:pos="284"/>
          <w:tab w:val="left" w:pos="567"/>
        </w:tabs>
        <w:jc w:val="left"/>
        <w:rPr>
          <w:rFonts w:ascii="Times New Roman" w:hAnsi="Times New Roman" w:cs="Times New Roman"/>
          <w:b/>
          <w:bCs/>
          <w:sz w:val="24"/>
          <w:szCs w:val="24"/>
        </w:rPr>
      </w:pPr>
      <w:r w:rsidRPr="00C56D2B">
        <w:rPr>
          <w:rFonts w:ascii="Times New Roman" w:hAnsi="Times New Roman" w:cs="Times New Roman"/>
          <w:b/>
          <w:bCs/>
          <w:sz w:val="24"/>
          <w:szCs w:val="24"/>
        </w:rPr>
        <w:t>6. GARANTİ ŞARTLARI</w:t>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00C56D2B" w:rsidRPr="00C56D2B">
        <w:rPr>
          <w:rFonts w:ascii="Times New Roman" w:hAnsi="Times New Roman" w:cs="Times New Roman"/>
          <w:b/>
          <w:bCs/>
          <w:sz w:val="24"/>
          <w:szCs w:val="24"/>
        </w:rPr>
        <w:t>11</w:t>
      </w:r>
    </w:p>
    <w:p w:rsidR="00D65F81" w:rsidRPr="00C56D2B" w:rsidRDefault="00D65F81" w:rsidP="00D65F81">
      <w:pPr>
        <w:tabs>
          <w:tab w:val="left" w:pos="284"/>
          <w:tab w:val="left" w:pos="567"/>
        </w:tabs>
        <w:jc w:val="left"/>
        <w:rPr>
          <w:rFonts w:ascii="Times New Roman" w:hAnsi="Times New Roman" w:cs="Times New Roman"/>
          <w:b/>
          <w:bCs/>
          <w:sz w:val="24"/>
          <w:szCs w:val="24"/>
        </w:rPr>
      </w:pPr>
    </w:p>
    <w:p w:rsidR="00D65F81" w:rsidRPr="00C56D2B" w:rsidRDefault="0044468A" w:rsidP="00D65F81">
      <w:pPr>
        <w:tabs>
          <w:tab w:val="left" w:pos="284"/>
          <w:tab w:val="left" w:pos="567"/>
        </w:tabs>
        <w:jc w:val="left"/>
        <w:rPr>
          <w:rFonts w:ascii="Times New Roman" w:hAnsi="Times New Roman" w:cs="Times New Roman"/>
          <w:b/>
          <w:bCs/>
          <w:sz w:val="24"/>
          <w:szCs w:val="24"/>
        </w:rPr>
      </w:pPr>
      <w:r w:rsidRPr="00C56D2B">
        <w:rPr>
          <w:rFonts w:ascii="Times New Roman" w:hAnsi="Times New Roman" w:cs="Times New Roman"/>
          <w:b/>
          <w:bCs/>
          <w:sz w:val="24"/>
          <w:szCs w:val="24"/>
        </w:rPr>
        <w:t>7. EKLER</w:t>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00C56D2B" w:rsidRPr="00C56D2B">
        <w:rPr>
          <w:rFonts w:ascii="Times New Roman" w:hAnsi="Times New Roman" w:cs="Times New Roman"/>
          <w:b/>
          <w:bCs/>
          <w:sz w:val="24"/>
          <w:szCs w:val="24"/>
        </w:rPr>
        <w:t>12</w:t>
      </w:r>
    </w:p>
    <w:p w:rsidR="00D65F81" w:rsidRPr="00C56D2B" w:rsidRDefault="00D65F81" w:rsidP="00D65F81">
      <w:pPr>
        <w:tabs>
          <w:tab w:val="left" w:pos="284"/>
          <w:tab w:val="left" w:pos="567"/>
        </w:tabs>
        <w:jc w:val="left"/>
        <w:rPr>
          <w:rFonts w:ascii="Times New Roman" w:hAnsi="Times New Roman" w:cs="Times New Roman"/>
          <w:b/>
          <w:bCs/>
          <w:sz w:val="24"/>
          <w:szCs w:val="24"/>
        </w:rPr>
      </w:pPr>
    </w:p>
    <w:p w:rsidR="00D65F81" w:rsidRPr="00C56D2B" w:rsidRDefault="005265DF" w:rsidP="00D65F81">
      <w:pPr>
        <w:tabs>
          <w:tab w:val="left" w:pos="284"/>
          <w:tab w:val="left" w:pos="567"/>
        </w:tabs>
        <w:jc w:val="left"/>
        <w:rPr>
          <w:rFonts w:ascii="Times New Roman" w:hAnsi="Times New Roman" w:cs="Times New Roman"/>
          <w:b/>
          <w:bCs/>
          <w:sz w:val="24"/>
          <w:szCs w:val="24"/>
        </w:rPr>
      </w:pPr>
      <w:r w:rsidRPr="00C56D2B">
        <w:rPr>
          <w:rFonts w:ascii="Times New Roman" w:hAnsi="Times New Roman" w:cs="Times New Roman"/>
          <w:b/>
          <w:bCs/>
          <w:sz w:val="24"/>
          <w:szCs w:val="24"/>
        </w:rPr>
        <w:t>8. YARARLANILAN KAYNAKLAR</w:t>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Pr="00C56D2B">
        <w:rPr>
          <w:rFonts w:ascii="Times New Roman" w:hAnsi="Times New Roman" w:cs="Times New Roman"/>
          <w:b/>
          <w:bCs/>
          <w:sz w:val="24"/>
          <w:szCs w:val="24"/>
        </w:rPr>
        <w:tab/>
      </w:r>
      <w:r w:rsidR="00C56D2B" w:rsidRPr="00C56D2B">
        <w:rPr>
          <w:rFonts w:ascii="Times New Roman" w:hAnsi="Times New Roman" w:cs="Times New Roman"/>
          <w:b/>
          <w:bCs/>
          <w:sz w:val="24"/>
          <w:szCs w:val="24"/>
        </w:rPr>
        <w:t>12</w:t>
      </w:r>
    </w:p>
    <w:p w:rsidR="00D65F81" w:rsidRPr="00C56D2B" w:rsidRDefault="00D65F81" w:rsidP="00D65F81">
      <w:pPr>
        <w:tabs>
          <w:tab w:val="left" w:pos="284"/>
          <w:tab w:val="left" w:pos="567"/>
        </w:tabs>
        <w:jc w:val="left"/>
        <w:rPr>
          <w:rFonts w:ascii="Times New Roman" w:hAnsi="Times New Roman" w:cs="Times New Roman"/>
          <w:b/>
          <w:bCs/>
          <w:sz w:val="24"/>
          <w:szCs w:val="24"/>
        </w:rPr>
      </w:pPr>
    </w:p>
    <w:p w:rsidR="00D65F81" w:rsidRPr="00C56D2B" w:rsidRDefault="00D65F81" w:rsidP="00D65F81">
      <w:pPr>
        <w:tabs>
          <w:tab w:val="left" w:pos="284"/>
          <w:tab w:val="left" w:pos="567"/>
        </w:tabs>
        <w:jc w:val="left"/>
        <w:rPr>
          <w:rFonts w:ascii="Times New Roman" w:hAnsi="Times New Roman" w:cs="Times New Roman"/>
          <w:b/>
          <w:bCs/>
          <w:sz w:val="24"/>
          <w:szCs w:val="24"/>
        </w:rPr>
      </w:pPr>
    </w:p>
    <w:p w:rsidR="00D65F81" w:rsidRPr="00C56D2B" w:rsidRDefault="00D65F81" w:rsidP="00D65F81">
      <w:pPr>
        <w:tabs>
          <w:tab w:val="left" w:pos="284"/>
          <w:tab w:val="left" w:pos="567"/>
        </w:tabs>
        <w:rPr>
          <w:rFonts w:ascii="Times New Roman" w:hAnsi="Times New Roman" w:cs="Times New Roman"/>
          <w:b/>
          <w:bCs/>
          <w:sz w:val="24"/>
          <w:szCs w:val="24"/>
        </w:rPr>
      </w:pPr>
    </w:p>
    <w:p w:rsidR="00D65F81" w:rsidRPr="00841199" w:rsidRDefault="00D65F81" w:rsidP="00D65F81">
      <w:pPr>
        <w:tabs>
          <w:tab w:val="left" w:pos="284"/>
          <w:tab w:val="left" w:pos="567"/>
        </w:tabs>
        <w:rPr>
          <w:rFonts w:ascii="Times New Roman" w:hAnsi="Times New Roman" w:cs="Times New Roman"/>
          <w:b/>
          <w:bCs/>
          <w:sz w:val="24"/>
          <w:szCs w:val="24"/>
        </w:rPr>
      </w:pPr>
    </w:p>
    <w:p w:rsidR="00D65F81" w:rsidRPr="00841199" w:rsidRDefault="00D65F81" w:rsidP="00D65F81">
      <w:pPr>
        <w:tabs>
          <w:tab w:val="left" w:pos="284"/>
          <w:tab w:val="left" w:pos="567"/>
        </w:tabs>
        <w:rPr>
          <w:rFonts w:ascii="Times New Roman" w:hAnsi="Times New Roman" w:cs="Times New Roman"/>
          <w:b/>
          <w:bCs/>
          <w:sz w:val="24"/>
          <w:szCs w:val="24"/>
        </w:rPr>
      </w:pPr>
    </w:p>
    <w:p w:rsidR="00D65F81" w:rsidRPr="00841199"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FC39E0" w:rsidRDefault="00FC39E0"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CC7274" w:rsidRDefault="00CC7274" w:rsidP="00D65F81">
      <w:pPr>
        <w:tabs>
          <w:tab w:val="left" w:pos="284"/>
          <w:tab w:val="left" w:pos="567"/>
        </w:tabs>
        <w:rPr>
          <w:rFonts w:ascii="Times New Roman" w:hAnsi="Times New Roman" w:cs="Times New Roman"/>
          <w:b/>
          <w:bCs/>
          <w:sz w:val="24"/>
          <w:szCs w:val="24"/>
        </w:rPr>
      </w:pPr>
    </w:p>
    <w:p w:rsidR="00D65F81" w:rsidRDefault="00D65F81" w:rsidP="00D65F81">
      <w:pPr>
        <w:tabs>
          <w:tab w:val="left" w:pos="284"/>
          <w:tab w:val="left" w:pos="567"/>
        </w:tabs>
        <w:rPr>
          <w:rFonts w:ascii="Times New Roman" w:hAnsi="Times New Roman" w:cs="Times New Roman"/>
          <w:b/>
          <w:bCs/>
          <w:sz w:val="24"/>
          <w:szCs w:val="24"/>
        </w:rPr>
      </w:pPr>
    </w:p>
    <w:p w:rsidR="00987E46" w:rsidRPr="00CC7274" w:rsidRDefault="00491500" w:rsidP="00987E46">
      <w:pPr>
        <w:jc w:val="center"/>
        <w:rPr>
          <w:rFonts w:ascii="Times New Roman" w:hAnsi="Times New Roman" w:cs="Times New Roman"/>
          <w:b/>
          <w:bCs/>
          <w:sz w:val="24"/>
          <w:szCs w:val="24"/>
        </w:rPr>
      </w:pPr>
      <w:r w:rsidRPr="00491500">
        <w:rPr>
          <w:rStyle w:val="richtext"/>
          <w:rFonts w:ascii="Times New Roman" w:eastAsiaTheme="minorEastAsia" w:hAnsi="Times New Roman" w:cs="Times New Roman"/>
          <w:b/>
          <w:bCs/>
          <w:sz w:val="24"/>
          <w:szCs w:val="24"/>
        </w:rPr>
        <w:lastRenderedPageBreak/>
        <w:t>013 GM NO.LU VARDİYA YATAKHANESİ BİNASI DOĞALGAZ TESİSATI VE ISITMA SİSTEMİ ONARIMI</w:t>
      </w:r>
      <w:r>
        <w:rPr>
          <w:rStyle w:val="richtext"/>
          <w:rFonts w:ascii="Times New Roman" w:eastAsiaTheme="minorEastAsia" w:hAnsi="Times New Roman" w:cs="Times New Roman"/>
          <w:b/>
          <w:bCs/>
          <w:sz w:val="24"/>
          <w:szCs w:val="24"/>
        </w:rPr>
        <w:t xml:space="preserve"> </w:t>
      </w:r>
      <w:r w:rsidR="00CC7274" w:rsidRPr="00CC7274">
        <w:rPr>
          <w:rStyle w:val="richtext"/>
          <w:rFonts w:ascii="Times New Roman" w:hAnsi="Times New Roman" w:cs="Times New Roman"/>
          <w:b/>
          <w:sz w:val="24"/>
          <w:szCs w:val="24"/>
        </w:rPr>
        <w:t>YAPIM İŞİNE AİT</w:t>
      </w:r>
      <w:r w:rsidR="00CC7274" w:rsidRPr="00CC7274">
        <w:rPr>
          <w:rFonts w:ascii="Times New Roman" w:hAnsi="Times New Roman" w:cs="Times New Roman"/>
          <w:b/>
          <w:bCs/>
          <w:sz w:val="24"/>
          <w:szCs w:val="24"/>
        </w:rPr>
        <w:t xml:space="preserve"> ÖZEL TEKNİK ŞARTNAME</w:t>
      </w:r>
    </w:p>
    <w:p w:rsidR="00CC7274" w:rsidRPr="004B35B9" w:rsidRDefault="00CC7274" w:rsidP="00987E46">
      <w:pPr>
        <w:jc w:val="center"/>
        <w:rPr>
          <w:rFonts w:ascii="Times New Roman" w:hAnsi="Times New Roman" w:cs="Times New Roman"/>
          <w:b/>
          <w:sz w:val="24"/>
          <w:szCs w:val="24"/>
        </w:rPr>
      </w:pPr>
    </w:p>
    <w:p w:rsidR="00987E46" w:rsidRPr="00DD71EC"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1. KONU</w:t>
      </w:r>
      <w:r w:rsidR="005265DF">
        <w:rPr>
          <w:rFonts w:ascii="Times New Roman" w:hAnsi="Times New Roman" w:cs="Times New Roman"/>
          <w:b/>
          <w:sz w:val="24"/>
          <w:szCs w:val="24"/>
        </w:rPr>
        <w:t xml:space="preserve">: </w:t>
      </w:r>
      <w:r w:rsidRPr="00CC7274">
        <w:rPr>
          <w:rFonts w:ascii="Times New Roman" w:hAnsi="Times New Roman" w:cs="Times New Roman"/>
          <w:sz w:val="24"/>
          <w:szCs w:val="24"/>
        </w:rPr>
        <w:t xml:space="preserve">Bu teknik şartname; Hava Kuvvetleri Karargâh Destek Grup Komutanlığı’nın bakım ve işletme sorumluluğunda bulunan </w:t>
      </w:r>
      <w:r w:rsidR="00491500" w:rsidRPr="000029F5">
        <w:rPr>
          <w:rFonts w:ascii="Times New Roman" w:hAnsi="Times New Roman" w:cs="Times New Roman"/>
          <w:sz w:val="24"/>
          <w:szCs w:val="24"/>
        </w:rPr>
        <w:t>Opera Askeri Gazino Müdürlüğü</w:t>
      </w:r>
      <w:r w:rsidR="00491500">
        <w:rPr>
          <w:rFonts w:ascii="Times New Roman" w:hAnsi="Times New Roman" w:cs="Times New Roman"/>
          <w:sz w:val="24"/>
          <w:szCs w:val="24"/>
        </w:rPr>
        <w:t>nün</w:t>
      </w:r>
      <w:r w:rsidR="00491500" w:rsidRPr="000029F5">
        <w:rPr>
          <w:rFonts w:ascii="Times New Roman" w:hAnsi="Times New Roman" w:cs="Times New Roman"/>
          <w:sz w:val="24"/>
          <w:szCs w:val="24"/>
        </w:rPr>
        <w:t xml:space="preserve"> </w:t>
      </w:r>
      <w:r w:rsidR="00491500">
        <w:rPr>
          <w:rFonts w:ascii="Times New Roman" w:hAnsi="Times New Roman" w:cs="Times New Roman"/>
          <w:sz w:val="24"/>
          <w:szCs w:val="24"/>
        </w:rPr>
        <w:t>“</w:t>
      </w:r>
      <w:r w:rsidR="00491500" w:rsidRPr="000029F5">
        <w:rPr>
          <w:rFonts w:ascii="Times New Roman" w:hAnsi="Times New Roman" w:cs="Times New Roman"/>
          <w:sz w:val="24"/>
          <w:szCs w:val="24"/>
        </w:rPr>
        <w:t>013 G</w:t>
      </w:r>
      <w:r w:rsidR="00491500">
        <w:rPr>
          <w:rFonts w:ascii="Times New Roman" w:hAnsi="Times New Roman" w:cs="Times New Roman"/>
          <w:sz w:val="24"/>
          <w:szCs w:val="24"/>
        </w:rPr>
        <w:t xml:space="preserve">ayrimenkul Numaralı </w:t>
      </w:r>
      <w:r w:rsidR="00491500" w:rsidRPr="000029F5">
        <w:rPr>
          <w:rFonts w:ascii="Times New Roman" w:hAnsi="Times New Roman" w:cs="Times New Roman"/>
          <w:sz w:val="24"/>
          <w:szCs w:val="24"/>
        </w:rPr>
        <w:t xml:space="preserve">Vardiya Yatakhanesi Binası Doğalgaz Tesisatı </w:t>
      </w:r>
      <w:r w:rsidR="00491500">
        <w:rPr>
          <w:rFonts w:ascii="Times New Roman" w:hAnsi="Times New Roman" w:cs="Times New Roman"/>
          <w:sz w:val="24"/>
          <w:szCs w:val="24"/>
        </w:rPr>
        <w:t xml:space="preserve">ve Isıtma Sistemi </w:t>
      </w:r>
      <w:r w:rsidR="00491500" w:rsidRPr="000029F5">
        <w:rPr>
          <w:rFonts w:ascii="Times New Roman" w:hAnsi="Times New Roman" w:cs="Times New Roman"/>
          <w:sz w:val="24"/>
          <w:szCs w:val="24"/>
        </w:rPr>
        <w:t>Onarımı</w:t>
      </w:r>
      <w:r w:rsidR="00491500">
        <w:rPr>
          <w:rFonts w:ascii="Times New Roman" w:hAnsi="Times New Roman" w:cs="Times New Roman"/>
          <w:sz w:val="24"/>
          <w:szCs w:val="24"/>
        </w:rPr>
        <w:t>”</w:t>
      </w:r>
      <w:r w:rsidRPr="00CC7274">
        <w:rPr>
          <w:rFonts w:ascii="Times New Roman" w:hAnsi="Times New Roman" w:cs="Times New Roman"/>
          <w:sz w:val="24"/>
          <w:szCs w:val="24"/>
        </w:rPr>
        <w:t xml:space="preserve"> yapım işinde kullanılacak malzemelerin teknik özelliklerini ve imalat montaj usulleri ile diğer ilgili hususları kapsamaktadır</w:t>
      </w:r>
      <w:r w:rsidRPr="00DD71EC">
        <w:rPr>
          <w:rFonts w:ascii="Times New Roman" w:hAnsi="Times New Roman" w:cs="Times New Roman"/>
          <w:sz w:val="24"/>
          <w:szCs w:val="24"/>
        </w:rPr>
        <w:t>.</w:t>
      </w:r>
    </w:p>
    <w:p w:rsidR="00987E46" w:rsidRPr="004B35B9" w:rsidRDefault="00987E46" w:rsidP="00987E46">
      <w:pPr>
        <w:rPr>
          <w:rFonts w:ascii="Times New Roman" w:hAnsi="Times New Roman" w:cs="Times New Roman"/>
          <w:sz w:val="24"/>
          <w:szCs w:val="24"/>
        </w:rPr>
      </w:pP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2. İSTEKLER VE ÖZELLİKLER:</w:t>
      </w: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2.1. GENEL ÖZELLİKLER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2.1.1.</w:t>
      </w:r>
      <w:r w:rsidRPr="004B35B9">
        <w:rPr>
          <w:rFonts w:ascii="Times New Roman" w:hAnsi="Times New Roman" w:cs="Times New Roman"/>
          <w:sz w:val="24"/>
          <w:szCs w:val="24"/>
        </w:rPr>
        <w:tab/>
        <w:t>İmalatlarda kullanılmak üzere istekliler tarafından önerilen tüm malzemelerin örnekleri ile teknik bilgilerini içeren belge, doküman, katalog ve teknik bilgiler ile noter onaylı Türkçe tercümeleri ihale aşamasında komisyona, uygulamadan önce Yapı Denetim Görevlisine verilecektir.</w:t>
      </w: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2.1.2.</w:t>
      </w:r>
      <w:r w:rsidRPr="004B35B9">
        <w:rPr>
          <w:rFonts w:ascii="Times New Roman" w:hAnsi="Times New Roman" w:cs="Times New Roman"/>
          <w:b/>
          <w:sz w:val="24"/>
          <w:szCs w:val="24"/>
        </w:rPr>
        <w:tab/>
        <w:t xml:space="preserve"> KISALTMALAR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2.1.2.1.</w:t>
      </w:r>
      <w:r w:rsidRPr="004B35B9">
        <w:rPr>
          <w:rFonts w:ascii="Times New Roman" w:hAnsi="Times New Roman" w:cs="Times New Roman"/>
          <w:sz w:val="24"/>
          <w:szCs w:val="24"/>
        </w:rPr>
        <w:tab/>
        <w:t>mm</w:t>
      </w:r>
      <w:r w:rsidRPr="004B35B9">
        <w:rPr>
          <w:rFonts w:ascii="Times New Roman" w:hAnsi="Times New Roman" w:cs="Times New Roman"/>
          <w:sz w:val="24"/>
          <w:szCs w:val="24"/>
        </w:rPr>
        <w:tab/>
        <w:t>: Milimetre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2.1.2.2.</w:t>
      </w:r>
      <w:r w:rsidRPr="004B35B9">
        <w:rPr>
          <w:rFonts w:ascii="Times New Roman" w:hAnsi="Times New Roman" w:cs="Times New Roman"/>
          <w:sz w:val="24"/>
          <w:szCs w:val="24"/>
        </w:rPr>
        <w:tab/>
        <w:t>cm</w:t>
      </w:r>
      <w:r w:rsidRPr="004B35B9">
        <w:rPr>
          <w:rFonts w:ascii="Times New Roman" w:hAnsi="Times New Roman" w:cs="Times New Roman"/>
          <w:sz w:val="24"/>
          <w:szCs w:val="24"/>
        </w:rPr>
        <w:tab/>
        <w:t>: Santimetre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2.1.2.3.</w:t>
      </w:r>
      <w:r w:rsidRPr="004B35B9">
        <w:rPr>
          <w:rFonts w:ascii="Times New Roman" w:hAnsi="Times New Roman" w:cs="Times New Roman"/>
          <w:sz w:val="24"/>
          <w:szCs w:val="24"/>
        </w:rPr>
        <w:tab/>
        <w:t>m</w:t>
      </w:r>
      <w:r w:rsidRPr="004B35B9">
        <w:rPr>
          <w:rFonts w:ascii="Times New Roman" w:hAnsi="Times New Roman" w:cs="Times New Roman"/>
          <w:sz w:val="24"/>
          <w:szCs w:val="24"/>
        </w:rPr>
        <w:tab/>
        <w:t>: Metre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2.1.2.4.</w:t>
      </w:r>
      <w:r w:rsidRPr="004B35B9">
        <w:rPr>
          <w:rFonts w:ascii="Times New Roman" w:hAnsi="Times New Roman" w:cs="Times New Roman"/>
          <w:sz w:val="24"/>
          <w:szCs w:val="24"/>
        </w:rPr>
        <w:tab/>
        <w:t>m</w:t>
      </w:r>
      <w:r w:rsidRPr="004B35B9">
        <w:rPr>
          <w:rFonts w:ascii="Times New Roman" w:hAnsi="Times New Roman" w:cs="Times New Roman"/>
          <w:sz w:val="24"/>
          <w:szCs w:val="24"/>
          <w:vertAlign w:val="superscript"/>
        </w:rPr>
        <w:t>2</w:t>
      </w:r>
      <w:r w:rsidRPr="004B35B9">
        <w:rPr>
          <w:rFonts w:ascii="Times New Roman" w:hAnsi="Times New Roman" w:cs="Times New Roman"/>
          <w:sz w:val="24"/>
          <w:szCs w:val="24"/>
        </w:rPr>
        <w:tab/>
        <w:t>: Metrekare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2.1.2.5.</w:t>
      </w:r>
      <w:r w:rsidRPr="004B35B9">
        <w:rPr>
          <w:rFonts w:ascii="Times New Roman" w:hAnsi="Times New Roman" w:cs="Times New Roman"/>
          <w:sz w:val="24"/>
          <w:szCs w:val="24"/>
        </w:rPr>
        <w:tab/>
        <w:t>kg</w:t>
      </w:r>
      <w:r w:rsidRPr="004B35B9">
        <w:rPr>
          <w:rFonts w:ascii="Times New Roman" w:hAnsi="Times New Roman" w:cs="Times New Roman"/>
          <w:sz w:val="24"/>
          <w:szCs w:val="24"/>
        </w:rPr>
        <w:tab/>
        <w:t>: Kilogram</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2.1.2.6.</w:t>
      </w:r>
      <w:r w:rsidRPr="004B35B9">
        <w:rPr>
          <w:rFonts w:ascii="Times New Roman" w:hAnsi="Times New Roman" w:cs="Times New Roman"/>
          <w:sz w:val="24"/>
          <w:szCs w:val="24"/>
        </w:rPr>
        <w:tab/>
        <w:t>Ø</w:t>
      </w:r>
      <w:r w:rsidRPr="004B35B9">
        <w:rPr>
          <w:rFonts w:ascii="Times New Roman" w:hAnsi="Times New Roman" w:cs="Times New Roman"/>
          <w:sz w:val="24"/>
          <w:szCs w:val="24"/>
        </w:rPr>
        <w:tab/>
        <w:t>: Çap</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2.1.2.7.</w:t>
      </w:r>
      <w:r w:rsidRPr="004B35B9">
        <w:rPr>
          <w:rFonts w:ascii="Times New Roman" w:hAnsi="Times New Roman" w:cs="Times New Roman"/>
          <w:sz w:val="24"/>
          <w:szCs w:val="24"/>
        </w:rPr>
        <w:tab/>
        <w:t>mm</w:t>
      </w:r>
      <w:r w:rsidRPr="004B35B9">
        <w:rPr>
          <w:rFonts w:ascii="Times New Roman" w:hAnsi="Times New Roman" w:cs="Times New Roman"/>
          <w:sz w:val="24"/>
          <w:szCs w:val="24"/>
          <w:vertAlign w:val="superscript"/>
        </w:rPr>
        <w:t>2</w:t>
      </w:r>
      <w:r w:rsidRPr="004B35B9">
        <w:rPr>
          <w:rFonts w:ascii="Times New Roman" w:hAnsi="Times New Roman" w:cs="Times New Roman"/>
          <w:sz w:val="24"/>
          <w:szCs w:val="24"/>
          <w:vertAlign w:val="superscript"/>
        </w:rPr>
        <w:tab/>
      </w:r>
      <w:r w:rsidRPr="004B35B9">
        <w:rPr>
          <w:rFonts w:ascii="Times New Roman" w:hAnsi="Times New Roman" w:cs="Times New Roman"/>
          <w:sz w:val="24"/>
          <w:szCs w:val="24"/>
        </w:rPr>
        <w:t>: Milimetrekare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2.1.3.</w:t>
      </w:r>
      <w:r w:rsidRPr="004B35B9">
        <w:rPr>
          <w:rFonts w:ascii="Times New Roman" w:hAnsi="Times New Roman" w:cs="Times New Roman"/>
          <w:sz w:val="24"/>
          <w:szCs w:val="24"/>
        </w:rPr>
        <w:tab/>
        <w:t xml:space="preserve"> Bu şartnamede yazılan işlere ait ölçü ve teknik şartları tespit edilen malzemelerde Türk Standartları Enstitüsü tarafından yayınlanan şartlar geçerli olacaktır. Yeni Standartlar hazırlanarak yürürlüğe konulması halinde ya da mevcut TSE standartlarının değiştirilmesi halinde mezkûr şartlar yerine yürürlük tarihinden itibaren yeni standart şartları tatbik edilecektir.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2.1.4.</w:t>
      </w:r>
      <w:r w:rsidRPr="004B35B9">
        <w:rPr>
          <w:rFonts w:ascii="Times New Roman" w:hAnsi="Times New Roman" w:cs="Times New Roman"/>
          <w:sz w:val="24"/>
          <w:szCs w:val="24"/>
        </w:rPr>
        <w:tab/>
        <w:t xml:space="preserve"> Malzeme veya teçhizatın İdarece uygunluğu kabul edilebilecek Uluslararası Standartlar veya Türk Standartları Enstitüsü (TSE) gibi kuruluşların standartlarına uyması gerektiğinde bu uygunluğun kanıtı onay için idareye sunulacaktır. Standartlara veya şartnamelere uygunluğu tescil edilmemiş malzeme kullanılmayacaktır. Bazı malzemeler veya özellikleri değişik Milli veya Milletlerarası standartlara atıf yapılarak tarif edilmişlerdir. Bunlar öncelikle TSE, daha sonra idarece kabul edilebilecek milletlerarası standartlardır.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2.1.5.</w:t>
      </w:r>
      <w:r w:rsidRPr="004B35B9">
        <w:rPr>
          <w:rFonts w:ascii="Times New Roman" w:hAnsi="Times New Roman" w:cs="Times New Roman"/>
          <w:b/>
          <w:sz w:val="24"/>
          <w:szCs w:val="24"/>
        </w:rPr>
        <w:tab/>
      </w:r>
      <w:r w:rsidRPr="004B35B9">
        <w:rPr>
          <w:rFonts w:ascii="Times New Roman" w:hAnsi="Times New Roman" w:cs="Times New Roman"/>
          <w:sz w:val="24"/>
          <w:szCs w:val="24"/>
        </w:rPr>
        <w:t xml:space="preserve"> İdarenin uygun gördüğü her malzeme için, yüklenici imalatı yapmadan önce söz konusu malzemenin onayını idareden almak zorundadır.  </w:t>
      </w:r>
    </w:p>
    <w:p w:rsidR="00987E46" w:rsidRPr="004B35B9" w:rsidRDefault="00987E46" w:rsidP="00987E46">
      <w:pPr>
        <w:rPr>
          <w:rFonts w:ascii="Times New Roman" w:hAnsi="Times New Roman" w:cs="Times New Roman"/>
          <w:sz w:val="24"/>
          <w:szCs w:val="24"/>
        </w:rPr>
      </w:pP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2.2. TEKNİK ÖZELLİKLERİ</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w:t>
      </w:r>
      <w:r w:rsidRPr="004B35B9">
        <w:rPr>
          <w:rFonts w:ascii="Times New Roman" w:hAnsi="Times New Roman" w:cs="Times New Roman"/>
          <w:sz w:val="24"/>
          <w:szCs w:val="24"/>
        </w:rPr>
        <w:tab/>
        <w:t xml:space="preserve"> Yıkma ve Sökme Usulleri:</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2.2.1.1.</w:t>
      </w:r>
      <w:r w:rsidRPr="004B35B9">
        <w:rPr>
          <w:rFonts w:ascii="Times New Roman" w:hAnsi="Times New Roman" w:cs="Times New Roman"/>
          <w:sz w:val="24"/>
          <w:szCs w:val="24"/>
        </w:rPr>
        <w:t xml:space="preserve"> Sökme işlerinde, işçi ve birlik personelinin herhangi bir kaza nedeniyle zarar görmemesi için gerekli emniyet tedbirleri alınacak ve yürürlükteki nizamlara uyulacaktır.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2.2.1.2.</w:t>
      </w:r>
      <w:r w:rsidRPr="004B35B9">
        <w:rPr>
          <w:rFonts w:ascii="Times New Roman" w:hAnsi="Times New Roman" w:cs="Times New Roman"/>
          <w:sz w:val="24"/>
          <w:szCs w:val="24"/>
        </w:rPr>
        <w:t xml:space="preserve"> Sökmede patlayıcı madde kullanılmayacaktır. Her türlü yıkma ve sökme işinde tehlike ve kazalara yol açmamak için birlik personeli ve işçiler zaman ve mahiyeti konusunda uyarılacaktır.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2.2.1.3.</w:t>
      </w:r>
      <w:r w:rsidRPr="004B35B9">
        <w:rPr>
          <w:rFonts w:ascii="Times New Roman" w:hAnsi="Times New Roman" w:cs="Times New Roman"/>
          <w:sz w:val="24"/>
          <w:szCs w:val="24"/>
        </w:rPr>
        <w:t xml:space="preserve"> Sökme işleri ancak sorumlu ve yetkili teknik elemanların denetimi altında yapılacaktır.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2.2.1.4.</w:t>
      </w:r>
      <w:r w:rsidRPr="004B35B9">
        <w:rPr>
          <w:rFonts w:ascii="Times New Roman" w:hAnsi="Times New Roman" w:cs="Times New Roman"/>
          <w:sz w:val="24"/>
          <w:szCs w:val="24"/>
        </w:rPr>
        <w:t xml:space="preserve"> Sökme işleri sırasında firma elemanlarına, işin yerine ve özelliklerine göre koruma başlığı, kulak tıkacı, toz veya gaz maskeleri, nefes alma cihazları, çelik burunlu ayakkabı gibi kişisel korunma araçları verilmesi ve bunların kullanılmasının sağlanması zorunludur.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lastRenderedPageBreak/>
        <w:t>2.2.1.5.</w:t>
      </w:r>
      <w:r w:rsidRPr="004B35B9">
        <w:rPr>
          <w:rFonts w:ascii="Times New Roman" w:hAnsi="Times New Roman" w:cs="Times New Roman"/>
          <w:sz w:val="24"/>
          <w:szCs w:val="24"/>
        </w:rPr>
        <w:t xml:space="preserve"> Söküm sırasında çıkan molozlar güvenlik önlemleri alınmadan atılmayacaktır.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2.2.1.6.</w:t>
      </w:r>
      <w:r w:rsidRPr="004B35B9">
        <w:rPr>
          <w:rFonts w:ascii="Times New Roman" w:hAnsi="Times New Roman" w:cs="Times New Roman"/>
          <w:sz w:val="24"/>
          <w:szCs w:val="24"/>
        </w:rPr>
        <w:t xml:space="preserve"> Sökme sırasında su, elektrik ihtiyaçları için idare ile protokol yapılacaktır.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2.2.1.7.</w:t>
      </w:r>
      <w:r w:rsidRPr="004B35B9">
        <w:rPr>
          <w:rFonts w:ascii="Times New Roman" w:hAnsi="Times New Roman" w:cs="Times New Roman"/>
          <w:sz w:val="24"/>
          <w:szCs w:val="24"/>
        </w:rPr>
        <w:t xml:space="preserve"> Sökme sırasında çıkan molozlar çalışma mahalline yığılmayacaktır.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2.2.1.8.</w:t>
      </w:r>
      <w:r w:rsidRPr="004B35B9">
        <w:rPr>
          <w:rFonts w:ascii="Times New Roman" w:hAnsi="Times New Roman" w:cs="Times New Roman"/>
          <w:sz w:val="24"/>
          <w:szCs w:val="24"/>
        </w:rPr>
        <w:t xml:space="preserve"> Sökmede yıkım yeri iş bitiminde bütün güvenlik önlemleri alınmış olarak terk edilecektir.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2.2.1.9.</w:t>
      </w:r>
      <w:r w:rsidRPr="004B35B9">
        <w:rPr>
          <w:rFonts w:ascii="Times New Roman" w:hAnsi="Times New Roman" w:cs="Times New Roman"/>
          <w:sz w:val="24"/>
          <w:szCs w:val="24"/>
        </w:rPr>
        <w:t xml:space="preserve"> Sökme işleri için her türlü işçilik, alet ve edevat giderleri, sökülen malzemenin istifi, iş yerindeki yükleme, yatay ve düşey taşımalar, boşaltma işlemleri için yüklenici hiç bir ücret talep edemez. İdare tarafından kullanılmayacağına karar verilen malzeme, moloz ve diğer tüm atıklar yüklenici tarafından şantiye dışına çıkarılacaktır. Taşıma ve boşaltma ile ilgili tüm izinler yüklenici tarafından alınacak ve bunun için ücret talep edilmeyecektir.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2.2.1.10.</w:t>
      </w:r>
      <w:r w:rsidRPr="004B35B9">
        <w:rPr>
          <w:rFonts w:ascii="Times New Roman" w:hAnsi="Times New Roman" w:cs="Times New Roman"/>
          <w:sz w:val="24"/>
          <w:szCs w:val="24"/>
        </w:rPr>
        <w:t xml:space="preserve"> Sökümden çıkan işe yarayan veya yaramayan malzemelerin çevreye dağılması, yaya veya taşıt yollarını tıkaması önlenecek, yıkımlardan sonra çevre temiz ve düzenli bırakılacaktır.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2.2.1.11.</w:t>
      </w:r>
      <w:r w:rsidRPr="004B35B9">
        <w:rPr>
          <w:rFonts w:ascii="Times New Roman" w:hAnsi="Times New Roman" w:cs="Times New Roman"/>
          <w:sz w:val="24"/>
          <w:szCs w:val="24"/>
        </w:rPr>
        <w:t xml:space="preserve"> Sökme işlerinde idarece tasdikli projesi ve ilgili özel şartnamesinde aksi belirtilmedikçe el ile yıkma ve sökme yöntemi kullanılacaktır.</w:t>
      </w:r>
    </w:p>
    <w:p w:rsidR="00987E46" w:rsidRPr="004B35B9" w:rsidRDefault="00987E46" w:rsidP="00987E46">
      <w:pPr>
        <w:rPr>
          <w:rFonts w:ascii="Times New Roman" w:hAnsi="Times New Roman" w:cs="Times New Roman"/>
          <w:b/>
          <w:sz w:val="24"/>
          <w:szCs w:val="24"/>
        </w:rPr>
      </w:pPr>
    </w:p>
    <w:p w:rsidR="007F5E81" w:rsidRPr="004B35B9" w:rsidRDefault="007F5E81" w:rsidP="00491500">
      <w:pPr>
        <w:rPr>
          <w:rFonts w:ascii="Times New Roman" w:hAnsi="Times New Roman" w:cs="Times New Roman"/>
          <w:b/>
          <w:sz w:val="24"/>
          <w:szCs w:val="24"/>
        </w:rPr>
      </w:pPr>
      <w:r w:rsidRPr="004B35B9">
        <w:rPr>
          <w:rFonts w:ascii="Times New Roman" w:hAnsi="Times New Roman" w:cs="Times New Roman"/>
          <w:b/>
          <w:sz w:val="24"/>
          <w:szCs w:val="24"/>
        </w:rPr>
        <w:t>2.3.   GENEL OLARAK İŞİN TARİFİ</w:t>
      </w:r>
    </w:p>
    <w:p w:rsidR="007F5E81" w:rsidRPr="004B35B9" w:rsidRDefault="007F5E81" w:rsidP="00491500">
      <w:pPr>
        <w:rPr>
          <w:rFonts w:ascii="Times New Roman" w:hAnsi="Times New Roman" w:cs="Times New Roman"/>
          <w:b/>
          <w:sz w:val="24"/>
          <w:szCs w:val="24"/>
        </w:rPr>
      </w:pPr>
    </w:p>
    <w:p w:rsidR="00491500" w:rsidRPr="00665C9A" w:rsidRDefault="00491500" w:rsidP="00491500">
      <w:pPr>
        <w:rPr>
          <w:rFonts w:ascii="Times New Roman" w:hAnsi="Times New Roman" w:cs="Times New Roman"/>
          <w:b/>
          <w:sz w:val="24"/>
          <w:szCs w:val="24"/>
        </w:rPr>
      </w:pPr>
      <w:r w:rsidRPr="00665C9A">
        <w:rPr>
          <w:rFonts w:ascii="Times New Roman" w:hAnsi="Times New Roman" w:cs="Times New Roman"/>
          <w:b/>
          <w:sz w:val="24"/>
          <w:szCs w:val="24"/>
        </w:rPr>
        <w:t>2.3.2. MEKANİK TESİSAT İŞLERİNİN GENEL TARİFİ</w:t>
      </w:r>
      <w:r>
        <w:rPr>
          <w:rFonts w:ascii="Times New Roman" w:hAnsi="Times New Roman" w:cs="Times New Roman"/>
          <w:b/>
          <w:sz w:val="24"/>
          <w:szCs w:val="24"/>
        </w:rPr>
        <w:t xml:space="preserve"> (YAPILACAK İŞLER)</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2.3.2.1.</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Çelik Boru Dış Çap/Et Kal. 21.3/2.8 mm 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 xml:space="preserve">2.3.2.2.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Çelik Boru Dış Çap/Et Kal. 26.7/2.9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2.3.2.3.</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Çelik Boru Dış Çap/Et Kal. 33.4/3.4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2.3.2.4.</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Çelik Boru Dış Çap/Et Kal. 42.6/3.6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2.3.2.5.</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Çelik Boru Dış Çap/Et Kal. 48.3/3.7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2.3.2.6.</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Doğalgaz Küresel Vana (1/2" Vidalı) Ø 15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2.3.2.7.</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Doğalgaz Küresel Vana (3/4" Vidalı) Ø 20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2.3.2.8.</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Doğalgaz Küresel Vana (1" Vidalı) Ø 25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2.3.2.9.</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Doğalgaz Küresel Vana (1 1/4" Vidalı) Ø 32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2.3.2.10.</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Doğalgaz Küresel Vana (1 1/2" Vidalı) Ø 40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2.3.2.11.</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Doğalgaz Küresel Vana (2" Vidalı) Ø 50 mm.</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sidRPr="00665C9A">
        <w:rPr>
          <w:rFonts w:ascii="Times New Roman" w:hAnsi="Times New Roman" w:cs="Times New Roman"/>
          <w:b/>
          <w:sz w:val="24"/>
          <w:szCs w:val="24"/>
        </w:rPr>
        <w:t>2.3.2.12.</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 xml:space="preserve">Kullanım Basıncı 500m Bar'a Kadar Olan </w:t>
      </w:r>
      <w:proofErr w:type="spellStart"/>
      <w:r w:rsidRPr="009908CF">
        <w:rPr>
          <w:rFonts w:ascii="Times New Roman" w:hAnsi="Times New Roman" w:cs="Times New Roman"/>
          <w:sz w:val="24"/>
          <w:szCs w:val="24"/>
        </w:rPr>
        <w:t>Selenoidler</w:t>
      </w:r>
      <w:proofErr w:type="spellEnd"/>
      <w:r w:rsidRPr="009908CF">
        <w:rPr>
          <w:rFonts w:ascii="Times New Roman" w:hAnsi="Times New Roman" w:cs="Times New Roman"/>
          <w:sz w:val="24"/>
          <w:szCs w:val="24"/>
        </w:rPr>
        <w:t xml:space="preserve"> Normalde</w:t>
      </w:r>
      <w:r w:rsidRPr="006860D9">
        <w:rPr>
          <w:rFonts w:ascii="Times New Roman" w:hAnsi="Times New Roman" w:cs="Times New Roman"/>
          <w:b/>
          <w:sz w:val="24"/>
          <w:szCs w:val="24"/>
        </w:rPr>
        <w:t xml:space="preserve"> </w:t>
      </w:r>
      <w:r w:rsidRPr="009908CF">
        <w:rPr>
          <w:rFonts w:ascii="Times New Roman" w:hAnsi="Times New Roman" w:cs="Times New Roman"/>
          <w:sz w:val="24"/>
          <w:szCs w:val="24"/>
        </w:rPr>
        <w:t xml:space="preserve">Açık </w:t>
      </w:r>
      <w:proofErr w:type="spellStart"/>
      <w:r w:rsidRPr="009908CF">
        <w:rPr>
          <w:rFonts w:ascii="Times New Roman" w:hAnsi="Times New Roman" w:cs="Times New Roman"/>
          <w:sz w:val="24"/>
          <w:szCs w:val="24"/>
        </w:rPr>
        <w:t>Dn</w:t>
      </w:r>
      <w:proofErr w:type="spellEnd"/>
      <w:r w:rsidRPr="009908CF">
        <w:rPr>
          <w:rFonts w:ascii="Times New Roman" w:hAnsi="Times New Roman" w:cs="Times New Roman"/>
          <w:sz w:val="24"/>
          <w:szCs w:val="24"/>
        </w:rPr>
        <w:t xml:space="preserve"> 50 (2") Vidalı Vana</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Pr>
          <w:rFonts w:ascii="Times New Roman" w:hAnsi="Times New Roman" w:cs="Times New Roman"/>
          <w:b/>
          <w:sz w:val="24"/>
          <w:szCs w:val="24"/>
        </w:rPr>
        <w:t>2.3.2.13</w:t>
      </w:r>
      <w:r w:rsidRPr="00665C9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Doğalgaz Filtreleri 2 Bar Dişli Dn50 (2") Vidalı</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Pr>
          <w:rFonts w:ascii="Times New Roman" w:hAnsi="Times New Roman" w:cs="Times New Roman"/>
          <w:b/>
          <w:sz w:val="24"/>
          <w:szCs w:val="24"/>
        </w:rPr>
        <w:t>2.3.2.14</w:t>
      </w:r>
      <w:r w:rsidRPr="00665C9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Toplayıcı Menfez Tek Sıra Kanatlı 501-1000 cm2</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Pr>
          <w:rFonts w:ascii="Times New Roman" w:hAnsi="Times New Roman" w:cs="Times New Roman"/>
          <w:b/>
          <w:sz w:val="24"/>
          <w:szCs w:val="24"/>
        </w:rPr>
        <w:t>2.3.2.15</w:t>
      </w:r>
      <w:r w:rsidRPr="00665C9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 xml:space="preserve">Doğalgaz Manometre ve Musluğu 63 mm 0-100 </w:t>
      </w:r>
      <w:proofErr w:type="spellStart"/>
      <w:r w:rsidRPr="009908CF">
        <w:rPr>
          <w:rFonts w:ascii="Times New Roman" w:hAnsi="Times New Roman" w:cs="Times New Roman"/>
          <w:sz w:val="24"/>
          <w:szCs w:val="24"/>
        </w:rPr>
        <w:t>mbar</w:t>
      </w:r>
      <w:proofErr w:type="spellEnd"/>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Pr>
          <w:rFonts w:ascii="Times New Roman" w:hAnsi="Times New Roman" w:cs="Times New Roman"/>
          <w:b/>
          <w:sz w:val="24"/>
          <w:szCs w:val="24"/>
        </w:rPr>
        <w:t>2.3.2.16</w:t>
      </w:r>
      <w:r w:rsidRPr="00665C9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F87F87">
        <w:rPr>
          <w:rFonts w:ascii="Times New Roman" w:hAnsi="Times New Roman" w:cs="Times New Roman"/>
          <w:sz w:val="24"/>
          <w:szCs w:val="24"/>
        </w:rPr>
        <w:t xml:space="preserve"> </w:t>
      </w:r>
      <w:proofErr w:type="spellStart"/>
      <w:r w:rsidRPr="009908CF">
        <w:rPr>
          <w:rFonts w:ascii="Times New Roman" w:hAnsi="Times New Roman" w:cs="Times New Roman"/>
          <w:sz w:val="24"/>
          <w:szCs w:val="24"/>
        </w:rPr>
        <w:t>Exprof</w:t>
      </w:r>
      <w:proofErr w:type="spellEnd"/>
      <w:r w:rsidRPr="009908CF">
        <w:rPr>
          <w:rFonts w:ascii="Times New Roman" w:hAnsi="Times New Roman" w:cs="Times New Roman"/>
          <w:sz w:val="24"/>
          <w:szCs w:val="24"/>
        </w:rPr>
        <w:t xml:space="preserve"> Doğalgaz Alarm cihazı</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Pr>
          <w:rFonts w:ascii="Times New Roman" w:hAnsi="Times New Roman" w:cs="Times New Roman"/>
          <w:b/>
          <w:sz w:val="24"/>
          <w:szCs w:val="24"/>
        </w:rPr>
        <w:t>2.3.2.17</w:t>
      </w:r>
      <w:r w:rsidRPr="00665C9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Mahal 1’de</w:t>
      </w:r>
      <w:r>
        <w:rPr>
          <w:rFonts w:ascii="Times New Roman" w:hAnsi="Times New Roman" w:cs="Times New Roman"/>
          <w:b/>
          <w:sz w:val="24"/>
          <w:szCs w:val="24"/>
        </w:rPr>
        <w:t xml:space="preserve"> </w:t>
      </w:r>
      <w:r w:rsidRPr="009908CF">
        <w:rPr>
          <w:rFonts w:ascii="Times New Roman" w:hAnsi="Times New Roman" w:cs="Times New Roman"/>
          <w:sz w:val="24"/>
          <w:szCs w:val="24"/>
        </w:rPr>
        <w:t xml:space="preserve">Doğalgaz Sayaç </w:t>
      </w:r>
      <w:proofErr w:type="spellStart"/>
      <w:r w:rsidRPr="009908CF">
        <w:rPr>
          <w:rFonts w:ascii="Times New Roman" w:hAnsi="Times New Roman" w:cs="Times New Roman"/>
          <w:sz w:val="24"/>
          <w:szCs w:val="24"/>
        </w:rPr>
        <w:t>Grb</w:t>
      </w:r>
      <w:proofErr w:type="spellEnd"/>
      <w:r w:rsidRPr="009908CF">
        <w:rPr>
          <w:rFonts w:ascii="Times New Roman" w:hAnsi="Times New Roman" w:cs="Times New Roman"/>
          <w:sz w:val="24"/>
          <w:szCs w:val="24"/>
        </w:rPr>
        <w:t xml:space="preserve"> Muhafaza Dolabı</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Pr>
          <w:rFonts w:ascii="Times New Roman" w:hAnsi="Times New Roman" w:cs="Times New Roman"/>
          <w:b/>
          <w:sz w:val="24"/>
          <w:szCs w:val="24"/>
        </w:rPr>
        <w:t>2.3.2.18</w:t>
      </w:r>
      <w:r w:rsidRPr="00665C9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r w:rsidRPr="009908CF">
        <w:rPr>
          <w:rFonts w:ascii="Times New Roman" w:hAnsi="Times New Roman" w:cs="Times New Roman"/>
          <w:sz w:val="24"/>
          <w:szCs w:val="24"/>
        </w:rPr>
        <w:t>1/2" Çapında Metal Rekorlu 125 cm Doğalgaz Ocak Hortumu</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sz w:val="24"/>
          <w:szCs w:val="24"/>
        </w:rPr>
      </w:pPr>
      <w:r>
        <w:rPr>
          <w:rFonts w:ascii="Times New Roman" w:hAnsi="Times New Roman" w:cs="Times New Roman"/>
          <w:b/>
          <w:sz w:val="24"/>
          <w:szCs w:val="24"/>
        </w:rPr>
        <w:t xml:space="preserve">2.3.2.19. </w:t>
      </w:r>
      <w:r>
        <w:rPr>
          <w:rFonts w:ascii="Times New Roman" w:hAnsi="Times New Roman" w:cs="Times New Roman"/>
          <w:sz w:val="24"/>
          <w:szCs w:val="24"/>
        </w:rPr>
        <w:t>Mahal 1’de</w:t>
      </w:r>
      <w:r>
        <w:rPr>
          <w:rFonts w:ascii="Times New Roman" w:hAnsi="Times New Roman" w:cs="Times New Roman"/>
          <w:b/>
          <w:sz w:val="24"/>
          <w:szCs w:val="24"/>
        </w:rPr>
        <w:t xml:space="preserve"> </w:t>
      </w:r>
      <w:r w:rsidRPr="009908CF">
        <w:rPr>
          <w:rFonts w:ascii="Times New Roman" w:hAnsi="Times New Roman" w:cs="Times New Roman"/>
          <w:sz w:val="24"/>
          <w:szCs w:val="24"/>
        </w:rPr>
        <w:t xml:space="preserve">Doğalgaz Uygulama Projesi ve </w:t>
      </w:r>
      <w:proofErr w:type="spellStart"/>
      <w:r w:rsidRPr="009908CF">
        <w:rPr>
          <w:rFonts w:ascii="Times New Roman" w:hAnsi="Times New Roman" w:cs="Times New Roman"/>
          <w:sz w:val="24"/>
          <w:szCs w:val="24"/>
        </w:rPr>
        <w:t>Başkentgaz</w:t>
      </w:r>
      <w:proofErr w:type="spellEnd"/>
      <w:r w:rsidRPr="009908CF">
        <w:rPr>
          <w:rFonts w:ascii="Times New Roman" w:hAnsi="Times New Roman" w:cs="Times New Roman"/>
          <w:sz w:val="24"/>
          <w:szCs w:val="24"/>
        </w:rPr>
        <w:t xml:space="preserve"> onayının Alınması</w:t>
      </w:r>
      <w:r>
        <w:rPr>
          <w:rFonts w:ascii="Times New Roman" w:hAnsi="Times New Roman" w:cs="Times New Roman"/>
          <w:sz w:val="24"/>
          <w:szCs w:val="24"/>
        </w:rPr>
        <w:t>.</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 xml:space="preserve">2.3.2.20. </w:t>
      </w:r>
      <w:r>
        <w:rPr>
          <w:rFonts w:ascii="Times New Roman" w:hAnsi="Times New Roman" w:cs="Times New Roman"/>
          <w:sz w:val="24"/>
          <w:szCs w:val="24"/>
        </w:rPr>
        <w:t xml:space="preserve">Mahal 1’de </w:t>
      </w:r>
      <w:r w:rsidRPr="009908CF">
        <w:rPr>
          <w:rFonts w:ascii="Times New Roman" w:hAnsi="Times New Roman" w:cs="Times New Roman"/>
          <w:sz w:val="24"/>
          <w:szCs w:val="24"/>
        </w:rPr>
        <w:t xml:space="preserve">G25 Körüklü Doğalgaz sayacı </w:t>
      </w:r>
      <w:proofErr w:type="spellStart"/>
      <w:r w:rsidRPr="009908CF">
        <w:rPr>
          <w:rFonts w:ascii="Times New Roman" w:hAnsi="Times New Roman" w:cs="Times New Roman"/>
          <w:sz w:val="24"/>
          <w:szCs w:val="24"/>
        </w:rPr>
        <w:t>demontaj</w:t>
      </w:r>
      <w:proofErr w:type="spellEnd"/>
      <w:r w:rsidRPr="009908CF">
        <w:rPr>
          <w:rFonts w:ascii="Times New Roman" w:hAnsi="Times New Roman" w:cs="Times New Roman"/>
          <w:sz w:val="24"/>
          <w:szCs w:val="24"/>
        </w:rPr>
        <w:t xml:space="preserve"> ve montajının yapılması</w:t>
      </w:r>
      <w:r>
        <w:rPr>
          <w:rFonts w:ascii="Times New Roman" w:hAnsi="Times New Roman" w:cs="Times New Roman"/>
          <w:sz w:val="24"/>
          <w:szCs w:val="24"/>
        </w:rPr>
        <w:t xml:space="preserve"> </w:t>
      </w:r>
      <w:r>
        <w:rPr>
          <w:rFonts w:ascii="Times New Roman" w:hAnsi="Times New Roman" w:cs="Times New Roman"/>
          <w:b/>
          <w:sz w:val="24"/>
          <w:szCs w:val="24"/>
        </w:rPr>
        <w:t xml:space="preserve">2.3.2.21. </w:t>
      </w:r>
      <w:r>
        <w:rPr>
          <w:rFonts w:ascii="Times New Roman" w:hAnsi="Times New Roman" w:cs="Times New Roman"/>
          <w:sz w:val="24"/>
          <w:szCs w:val="24"/>
        </w:rPr>
        <w:t>Mahal 1’de</w:t>
      </w:r>
      <w:r>
        <w:rPr>
          <w:rFonts w:ascii="Times New Roman" w:hAnsi="Times New Roman" w:cs="Times New Roman"/>
          <w:b/>
          <w:sz w:val="24"/>
          <w:szCs w:val="24"/>
        </w:rPr>
        <w:t xml:space="preserve"> </w:t>
      </w:r>
      <w:r w:rsidRPr="009908CF">
        <w:rPr>
          <w:rFonts w:ascii="Times New Roman" w:hAnsi="Times New Roman" w:cs="Times New Roman"/>
          <w:sz w:val="24"/>
          <w:szCs w:val="24"/>
        </w:rPr>
        <w:t xml:space="preserve">U16 Sayaç Kiti </w:t>
      </w:r>
      <w:proofErr w:type="spellStart"/>
      <w:r w:rsidRPr="009908CF">
        <w:rPr>
          <w:rFonts w:ascii="Times New Roman" w:hAnsi="Times New Roman" w:cs="Times New Roman"/>
          <w:sz w:val="24"/>
          <w:szCs w:val="24"/>
        </w:rPr>
        <w:t>demontaj</w:t>
      </w:r>
      <w:proofErr w:type="spellEnd"/>
      <w:r w:rsidRPr="009908CF">
        <w:rPr>
          <w:rFonts w:ascii="Times New Roman" w:hAnsi="Times New Roman" w:cs="Times New Roman"/>
          <w:sz w:val="24"/>
          <w:szCs w:val="24"/>
        </w:rPr>
        <w:t xml:space="preserve"> ve montajının yapılması</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 xml:space="preserve">2.3.2.22. </w:t>
      </w:r>
      <w:r>
        <w:rPr>
          <w:rFonts w:ascii="Times New Roman" w:hAnsi="Times New Roman" w:cs="Times New Roman"/>
          <w:sz w:val="24"/>
          <w:szCs w:val="24"/>
        </w:rPr>
        <w:t>Mahal 1’de</w:t>
      </w:r>
      <w:r w:rsidRPr="00665C9A">
        <w:rPr>
          <w:rFonts w:ascii="Times New Roman" w:hAnsi="Times New Roman" w:cs="Times New Roman"/>
          <w:sz w:val="24"/>
          <w:szCs w:val="24"/>
        </w:rPr>
        <w:t xml:space="preserve"> </w:t>
      </w:r>
      <w:proofErr w:type="spellStart"/>
      <w:r w:rsidRPr="009908CF">
        <w:rPr>
          <w:rFonts w:ascii="Times New Roman" w:hAnsi="Times New Roman" w:cs="Times New Roman"/>
          <w:sz w:val="24"/>
          <w:szCs w:val="24"/>
        </w:rPr>
        <w:t>Sülyen</w:t>
      </w:r>
      <w:proofErr w:type="spellEnd"/>
      <w:r w:rsidRPr="009908CF">
        <w:rPr>
          <w:rFonts w:ascii="Times New Roman" w:hAnsi="Times New Roman" w:cs="Times New Roman"/>
          <w:sz w:val="24"/>
          <w:szCs w:val="24"/>
        </w:rPr>
        <w:t xml:space="preserve"> Boyayla Boru Boyanması Ø 15 Mm - 50 mm, (1/2" - 2") Arası (2") Dâhil</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9908CF" w:rsidRDefault="00491500" w:rsidP="00491500">
      <w:pPr>
        <w:rPr>
          <w:rFonts w:ascii="Times New Roman" w:hAnsi="Times New Roman" w:cs="Times New Roman"/>
          <w:b/>
          <w:sz w:val="24"/>
          <w:szCs w:val="24"/>
        </w:rPr>
      </w:pPr>
      <w:r>
        <w:rPr>
          <w:rFonts w:ascii="Times New Roman" w:hAnsi="Times New Roman" w:cs="Times New Roman"/>
          <w:b/>
          <w:sz w:val="24"/>
          <w:szCs w:val="24"/>
        </w:rPr>
        <w:t xml:space="preserve">2.3.2.23. </w:t>
      </w:r>
      <w:r>
        <w:rPr>
          <w:rFonts w:ascii="Times New Roman" w:hAnsi="Times New Roman" w:cs="Times New Roman"/>
          <w:sz w:val="24"/>
          <w:szCs w:val="24"/>
        </w:rPr>
        <w:t>Mahal 1’de</w:t>
      </w:r>
      <w:r>
        <w:rPr>
          <w:rFonts w:ascii="Times New Roman" w:hAnsi="Times New Roman" w:cs="Times New Roman"/>
          <w:b/>
          <w:sz w:val="24"/>
          <w:szCs w:val="24"/>
        </w:rPr>
        <w:t xml:space="preserve"> </w:t>
      </w:r>
      <w:r w:rsidRPr="009908CF">
        <w:rPr>
          <w:rFonts w:ascii="Times New Roman" w:hAnsi="Times New Roman" w:cs="Times New Roman"/>
          <w:sz w:val="24"/>
          <w:szCs w:val="24"/>
        </w:rPr>
        <w:t>Yağlı Boya İle Boru Boyanması Ø 15 mm - 50 mm, (1/2" - 2") Arası (2") Dâhil</w:t>
      </w:r>
      <w:r>
        <w:rPr>
          <w:rFonts w:ascii="Times New Roman" w:hAnsi="Times New Roman" w:cs="Times New Roman"/>
          <w:sz w:val="24"/>
          <w:szCs w:val="24"/>
        </w:rPr>
        <w:t xml:space="preserve"> </w:t>
      </w:r>
      <w:r w:rsidRPr="009908CF">
        <w:rPr>
          <w:rFonts w:ascii="Times New Roman" w:hAnsi="Times New Roman" w:cs="Times New Roman"/>
          <w:sz w:val="24"/>
          <w:szCs w:val="24"/>
        </w:rPr>
        <w:t>tem</w:t>
      </w:r>
      <w:r>
        <w:rPr>
          <w:rFonts w:ascii="Times New Roman" w:hAnsi="Times New Roman" w:cs="Times New Roman"/>
          <w:sz w:val="24"/>
          <w:szCs w:val="24"/>
        </w:rPr>
        <w:t>ini ve montajı.</w:t>
      </w:r>
    </w:p>
    <w:p w:rsidR="00491500" w:rsidRPr="00665C9A" w:rsidRDefault="00491500" w:rsidP="00491500">
      <w:pPr>
        <w:rPr>
          <w:rFonts w:ascii="Times New Roman" w:hAnsi="Times New Roman" w:cs="Times New Roman"/>
          <w:sz w:val="24"/>
          <w:szCs w:val="24"/>
        </w:rPr>
      </w:pPr>
      <w:r>
        <w:rPr>
          <w:rFonts w:ascii="Times New Roman" w:hAnsi="Times New Roman" w:cs="Times New Roman"/>
          <w:b/>
          <w:sz w:val="24"/>
          <w:szCs w:val="24"/>
        </w:rPr>
        <w:t>NOT 1:</w:t>
      </w:r>
      <w:r w:rsidRPr="00665C9A">
        <w:rPr>
          <w:rFonts w:ascii="Times New Roman" w:hAnsi="Times New Roman" w:cs="Times New Roman"/>
          <w:b/>
          <w:sz w:val="24"/>
          <w:szCs w:val="24"/>
        </w:rPr>
        <w:t xml:space="preserve"> </w:t>
      </w:r>
      <w:proofErr w:type="spellStart"/>
      <w:r w:rsidRPr="00665C9A">
        <w:rPr>
          <w:rFonts w:ascii="Times New Roman" w:hAnsi="Times New Roman" w:cs="Times New Roman"/>
          <w:sz w:val="24"/>
          <w:szCs w:val="24"/>
        </w:rPr>
        <w:t>Demontajı</w:t>
      </w:r>
      <w:proofErr w:type="spellEnd"/>
      <w:r w:rsidRPr="00665C9A">
        <w:rPr>
          <w:rFonts w:ascii="Times New Roman" w:hAnsi="Times New Roman" w:cs="Times New Roman"/>
          <w:sz w:val="24"/>
          <w:szCs w:val="24"/>
        </w:rPr>
        <w:t xml:space="preserve"> yapılacak olan malzemelerden idare tarafından belirlenenler, yine idare tarafından uygun görülen yere; taşınacak ve istiflenecektir.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NOT 2:</w:t>
      </w:r>
      <w:r w:rsidRPr="00665C9A">
        <w:rPr>
          <w:rFonts w:ascii="Times New Roman" w:hAnsi="Times New Roman" w:cs="Times New Roman"/>
          <w:b/>
          <w:sz w:val="24"/>
          <w:szCs w:val="24"/>
        </w:rPr>
        <w:t xml:space="preserve"> </w:t>
      </w:r>
      <w:r w:rsidRPr="00665C9A">
        <w:rPr>
          <w:rFonts w:ascii="Times New Roman" w:hAnsi="Times New Roman" w:cs="Times New Roman"/>
          <w:sz w:val="24"/>
          <w:szCs w:val="24"/>
        </w:rPr>
        <w:t>Yapılacak olan tüm imalat, montaj işlerinin ölçüleri yerlerinde alınacaktır.</w:t>
      </w:r>
    </w:p>
    <w:p w:rsidR="00491500" w:rsidRPr="00151ED8" w:rsidRDefault="00491500" w:rsidP="00491500">
      <w:pPr>
        <w:tabs>
          <w:tab w:val="left" w:pos="1834"/>
        </w:tabs>
        <w:rPr>
          <w:rFonts w:ascii="Times New Roman" w:hAnsi="Times New Roman" w:cs="Times New Roman"/>
          <w:sz w:val="24"/>
          <w:szCs w:val="24"/>
        </w:rPr>
      </w:pPr>
      <w:r w:rsidRPr="00151ED8">
        <w:rPr>
          <w:rFonts w:ascii="Times New Roman" w:hAnsi="Times New Roman" w:cs="Times New Roman"/>
          <w:b/>
          <w:sz w:val="24"/>
          <w:szCs w:val="24"/>
        </w:rPr>
        <w:lastRenderedPageBreak/>
        <w:t>2.5. MEKANİK TESİSAT İMALATLARINA AİT ÖZELLİKLER İLE MONTAJ USULLERİ</w:t>
      </w:r>
    </w:p>
    <w:p w:rsidR="00491500" w:rsidRPr="00151ED8" w:rsidRDefault="00491500" w:rsidP="00491500">
      <w:pPr>
        <w:rPr>
          <w:rFonts w:ascii="Times New Roman" w:hAnsi="Times New Roman" w:cs="Times New Roman"/>
          <w:b/>
          <w:sz w:val="24"/>
          <w:szCs w:val="24"/>
        </w:rPr>
      </w:pPr>
    </w:p>
    <w:p w:rsidR="00491500" w:rsidRPr="005D1B14"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t xml:space="preserve">2.5.1. </w:t>
      </w:r>
      <w:r w:rsidRPr="00AC799A">
        <w:rPr>
          <w:rFonts w:ascii="Times New Roman" w:hAnsi="Times New Roman" w:cs="Times New Roman"/>
          <w:b/>
          <w:sz w:val="24"/>
          <w:szCs w:val="24"/>
        </w:rPr>
        <w:t>Çelik</w:t>
      </w:r>
      <w:r>
        <w:rPr>
          <w:rFonts w:ascii="Times New Roman" w:hAnsi="Times New Roman" w:cs="Times New Roman"/>
          <w:b/>
          <w:sz w:val="24"/>
          <w:szCs w:val="24"/>
        </w:rPr>
        <w:t xml:space="preserve"> Boru Dış Çap/Et Kal. 21.3/2.8 m</w:t>
      </w:r>
      <w:r w:rsidRPr="00AC799A">
        <w:rPr>
          <w:rFonts w:ascii="Times New Roman" w:hAnsi="Times New Roman" w:cs="Times New Roman"/>
          <w:b/>
          <w:sz w:val="24"/>
          <w:szCs w:val="24"/>
        </w:rPr>
        <w:t>m</w:t>
      </w:r>
    </w:p>
    <w:p w:rsidR="00491500"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 xml:space="preserve">2.5.1.1.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w:t>
      </w:r>
      <w:r w:rsidRPr="00C33BB5">
        <w:rPr>
          <w:rFonts w:ascii="Times New Roman" w:hAnsi="Times New Roman" w:cs="Times New Roman"/>
          <w:sz w:val="24"/>
          <w:szCs w:val="24"/>
        </w:rPr>
        <w:t>25.300.1601</w:t>
      </w:r>
      <w:r>
        <w:rPr>
          <w:rFonts w:ascii="Times New Roman" w:hAnsi="Times New Roman" w:cs="Times New Roman"/>
          <w:sz w:val="24"/>
          <w:szCs w:val="24"/>
        </w:rPr>
        <w:t xml:space="preserve"> pozuna uygun olarak </w:t>
      </w:r>
      <w:r w:rsidRPr="00D35E8D">
        <w:rPr>
          <w:rFonts w:ascii="Times New Roman" w:hAnsi="Times New Roman" w:cs="Times New Roman"/>
          <w:sz w:val="24"/>
          <w:szCs w:val="24"/>
        </w:rPr>
        <w:t>Çelik Boru Dış Çap/Et Kal. 21.3/2.8 mm</w:t>
      </w:r>
      <w:r>
        <w:rPr>
          <w:rFonts w:ascii="Times New Roman" w:hAnsi="Times New Roman" w:cs="Times New Roman"/>
          <w:sz w:val="24"/>
          <w:szCs w:val="24"/>
        </w:rPr>
        <w:t xml:space="preserve"> montajı işidir.</w:t>
      </w:r>
    </w:p>
    <w:p w:rsidR="00491500"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 xml:space="preserve">2.5.1.2.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w:t>
      </w:r>
      <w:r>
        <w:rPr>
          <w:rFonts w:ascii="Times New Roman" w:hAnsi="Times New Roman" w:cs="Times New Roman"/>
          <w:sz w:val="24"/>
          <w:szCs w:val="24"/>
        </w:rPr>
        <w:t xml:space="preserve"> </w:t>
      </w:r>
      <w:r w:rsidR="00EB5DFE">
        <w:rPr>
          <w:rFonts w:ascii="Times New Roman" w:hAnsi="Times New Roman" w:cs="Times New Roman"/>
          <w:sz w:val="24"/>
          <w:szCs w:val="24"/>
        </w:rPr>
        <w:t>i</w:t>
      </w:r>
      <w:r>
        <w:rPr>
          <w:rFonts w:ascii="Times New Roman" w:hAnsi="Times New Roman" w:cs="Times New Roman"/>
          <w:sz w:val="24"/>
          <w:szCs w:val="24"/>
        </w:rPr>
        <w:t xml:space="preserve">şinde 2014/68/AB Basınçlı Ekipmanlar Yönetmeliğine uygun olarak </w:t>
      </w:r>
      <w:r w:rsidR="00EB5DFE" w:rsidRPr="00EB5DFE">
        <w:rPr>
          <w:rFonts w:ascii="Times New Roman" w:hAnsi="Times New Roman" w:cs="Times New Roman"/>
          <w:sz w:val="24"/>
          <w:szCs w:val="24"/>
        </w:rPr>
        <w:t>üretilmiş</w:t>
      </w:r>
      <w:r w:rsidR="00EB5DFE">
        <w:rPr>
          <w:rFonts w:ascii="Times New Roman" w:hAnsi="Times New Roman" w:cs="Times New Roman"/>
          <w:sz w:val="24"/>
          <w:szCs w:val="24"/>
        </w:rPr>
        <w:t xml:space="preserve">, </w:t>
      </w:r>
      <w:r>
        <w:rPr>
          <w:rFonts w:ascii="Times New Roman" w:hAnsi="Times New Roman" w:cs="Times New Roman"/>
          <w:sz w:val="24"/>
          <w:szCs w:val="24"/>
        </w:rPr>
        <w:t xml:space="preserve">TS EN ISO 3018;2012;2013’ye uygun çelik doğal gaz borularının </w:t>
      </w:r>
      <w:r w:rsidRPr="00D35E8D">
        <w:rPr>
          <w:rFonts w:ascii="Times New Roman" w:hAnsi="Times New Roman" w:cs="Times New Roman"/>
          <w:sz w:val="24"/>
          <w:szCs w:val="24"/>
        </w:rPr>
        <w:t>ø</w:t>
      </w:r>
      <w:r>
        <w:rPr>
          <w:rFonts w:ascii="Times New Roman" w:hAnsi="Times New Roman" w:cs="Times New Roman"/>
          <w:sz w:val="24"/>
          <w:szCs w:val="24"/>
        </w:rPr>
        <w:t>114,</w:t>
      </w:r>
      <w:proofErr w:type="gramStart"/>
      <w:r>
        <w:rPr>
          <w:rFonts w:ascii="Times New Roman" w:hAnsi="Times New Roman" w:cs="Times New Roman"/>
          <w:sz w:val="24"/>
          <w:szCs w:val="24"/>
        </w:rPr>
        <w:t>3/6,0</w:t>
      </w:r>
      <w:proofErr w:type="gramEnd"/>
      <w:r>
        <w:rPr>
          <w:rFonts w:ascii="Times New Roman" w:hAnsi="Times New Roman" w:cs="Times New Roman"/>
          <w:sz w:val="24"/>
          <w:szCs w:val="24"/>
        </w:rPr>
        <w:t xml:space="preserve"> mm altındaki borular Gr-B malzemeden imal edilmiş, ilgili şartname ve projesine uygun olarak döşenmesine, bağlantılarının yapılması için kullanılan her türlü malzeme ve işçilik </w:t>
      </w:r>
      <w:r w:rsidR="00EB5DFE">
        <w:rPr>
          <w:rFonts w:ascii="Times New Roman" w:hAnsi="Times New Roman" w:cs="Times New Roman"/>
          <w:sz w:val="24"/>
          <w:szCs w:val="24"/>
        </w:rPr>
        <w:t>dâhil</w:t>
      </w:r>
      <w:r>
        <w:rPr>
          <w:rFonts w:ascii="Times New Roman" w:hAnsi="Times New Roman" w:cs="Times New Roman"/>
          <w:sz w:val="24"/>
          <w:szCs w:val="24"/>
        </w:rPr>
        <w:t xml:space="preserve">, </w:t>
      </w:r>
      <w:proofErr w:type="spellStart"/>
      <w:r>
        <w:rPr>
          <w:rFonts w:ascii="Times New Roman" w:hAnsi="Times New Roman" w:cs="Times New Roman"/>
          <w:sz w:val="24"/>
          <w:szCs w:val="24"/>
        </w:rPr>
        <w:t>fitings</w:t>
      </w:r>
      <w:proofErr w:type="spellEnd"/>
      <w:r>
        <w:rPr>
          <w:rFonts w:ascii="Times New Roman" w:hAnsi="Times New Roman" w:cs="Times New Roman"/>
          <w:sz w:val="24"/>
          <w:szCs w:val="24"/>
        </w:rPr>
        <w:t xml:space="preserve"> tespit malzemeleri ile</w:t>
      </w:r>
      <w:r w:rsidR="00EB5DFE">
        <w:rPr>
          <w:rFonts w:ascii="Times New Roman" w:hAnsi="Times New Roman" w:cs="Times New Roman"/>
          <w:sz w:val="24"/>
          <w:szCs w:val="24"/>
        </w:rPr>
        <w:t xml:space="preserve"> borularda </w:t>
      </w:r>
      <w:proofErr w:type="spellStart"/>
      <w:r w:rsidR="00EB5DFE">
        <w:rPr>
          <w:rFonts w:ascii="Times New Roman" w:hAnsi="Times New Roman" w:cs="Times New Roman"/>
          <w:sz w:val="24"/>
          <w:szCs w:val="24"/>
        </w:rPr>
        <w:t>sül</w:t>
      </w:r>
      <w:r>
        <w:rPr>
          <w:rFonts w:ascii="Times New Roman" w:hAnsi="Times New Roman" w:cs="Times New Roman"/>
          <w:sz w:val="24"/>
          <w:szCs w:val="24"/>
        </w:rPr>
        <w:t>yen</w:t>
      </w:r>
      <w:proofErr w:type="spellEnd"/>
      <w:r>
        <w:rPr>
          <w:rFonts w:ascii="Times New Roman" w:hAnsi="Times New Roman" w:cs="Times New Roman"/>
          <w:sz w:val="24"/>
          <w:szCs w:val="24"/>
        </w:rPr>
        <w:t xml:space="preserve"> ve boya bedeli hariç olmak üzere işyerinde temini, yerine montajı. (Boru montaj malzemesi bedelleri 25.300.2100 ve 25.300.2200 pozlarından ödenecektir.) </w:t>
      </w:r>
      <w:r w:rsidRPr="005D1B14">
        <w:rPr>
          <w:rFonts w:ascii="Times New Roman" w:hAnsi="Times New Roman" w:cs="Times New Roman"/>
          <w:sz w:val="24"/>
          <w:szCs w:val="24"/>
        </w:rPr>
        <w:t>yapılacaktır.</w:t>
      </w:r>
    </w:p>
    <w:p w:rsidR="00491500" w:rsidRPr="00151ED8"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 xml:space="preserve">2.5.1.3.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Pr="00151ED8" w:rsidRDefault="00491500" w:rsidP="00491500">
      <w:pPr>
        <w:rPr>
          <w:rFonts w:ascii="Times New Roman" w:hAnsi="Times New Roman" w:cs="Times New Roman"/>
          <w:sz w:val="24"/>
          <w:szCs w:val="24"/>
        </w:rPr>
      </w:pPr>
    </w:p>
    <w:p w:rsidR="00491500" w:rsidRPr="005D1B14" w:rsidRDefault="00491500" w:rsidP="00491500">
      <w:pPr>
        <w:rPr>
          <w:rFonts w:ascii="Times New Roman" w:hAnsi="Times New Roman" w:cs="Times New Roman"/>
          <w:b/>
          <w:sz w:val="24"/>
          <w:szCs w:val="24"/>
        </w:rPr>
      </w:pPr>
      <w:r>
        <w:rPr>
          <w:rFonts w:ascii="Times New Roman" w:hAnsi="Times New Roman" w:cs="Times New Roman"/>
          <w:b/>
          <w:sz w:val="24"/>
          <w:szCs w:val="24"/>
        </w:rPr>
        <w:t>2.5.2</w:t>
      </w:r>
      <w:r w:rsidRPr="00151ED8">
        <w:rPr>
          <w:rFonts w:ascii="Times New Roman" w:hAnsi="Times New Roman" w:cs="Times New Roman"/>
          <w:b/>
          <w:sz w:val="24"/>
          <w:szCs w:val="24"/>
        </w:rPr>
        <w:t xml:space="preserve">. </w:t>
      </w:r>
      <w:r w:rsidRPr="00471C66">
        <w:rPr>
          <w:rFonts w:ascii="Times New Roman" w:hAnsi="Times New Roman" w:cs="Times New Roman"/>
          <w:b/>
          <w:sz w:val="24"/>
          <w:szCs w:val="24"/>
        </w:rPr>
        <w:t>Çelik</w:t>
      </w:r>
      <w:r>
        <w:rPr>
          <w:rFonts w:ascii="Times New Roman" w:hAnsi="Times New Roman" w:cs="Times New Roman"/>
          <w:b/>
          <w:sz w:val="24"/>
          <w:szCs w:val="24"/>
        </w:rPr>
        <w:t xml:space="preserve"> Boru Dış Çap/Et Kal. 26.7/2.9 m</w:t>
      </w:r>
      <w:r w:rsidRPr="00471C66">
        <w:rPr>
          <w:rFonts w:ascii="Times New Roman" w:hAnsi="Times New Roman" w:cs="Times New Roman"/>
          <w:b/>
          <w:sz w:val="24"/>
          <w:szCs w:val="24"/>
        </w:rPr>
        <w:t>m</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2.5.2.1</w:t>
      </w:r>
      <w:r w:rsidRPr="00151ED8">
        <w:rPr>
          <w:rFonts w:ascii="Times New Roman" w:hAnsi="Times New Roman" w:cs="Times New Roman"/>
          <w:b/>
          <w:sz w:val="24"/>
          <w:szCs w:val="24"/>
        </w:rPr>
        <w:t xml:space="preserve">.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w:t>
      </w:r>
      <w:r w:rsidRPr="00471C66">
        <w:rPr>
          <w:rFonts w:ascii="Times New Roman" w:hAnsi="Times New Roman" w:cs="Times New Roman"/>
          <w:sz w:val="24"/>
          <w:szCs w:val="24"/>
        </w:rPr>
        <w:t>25-300-1602</w:t>
      </w:r>
      <w:r>
        <w:rPr>
          <w:rFonts w:ascii="Times New Roman" w:hAnsi="Times New Roman" w:cs="Times New Roman"/>
          <w:sz w:val="24"/>
          <w:szCs w:val="24"/>
        </w:rPr>
        <w:t xml:space="preserve"> pozuna uygun olarak </w:t>
      </w:r>
      <w:r w:rsidRPr="00D35E8D">
        <w:rPr>
          <w:rFonts w:ascii="Times New Roman" w:hAnsi="Times New Roman" w:cs="Times New Roman"/>
          <w:sz w:val="24"/>
          <w:szCs w:val="24"/>
        </w:rPr>
        <w:t>Çelik</w:t>
      </w:r>
      <w:r>
        <w:rPr>
          <w:rFonts w:ascii="Times New Roman" w:hAnsi="Times New Roman" w:cs="Times New Roman"/>
          <w:sz w:val="24"/>
          <w:szCs w:val="24"/>
        </w:rPr>
        <w:t xml:space="preserve"> Boru Dış Çap/Et Kal. 26.7/2.9</w:t>
      </w:r>
      <w:r w:rsidRPr="00D35E8D">
        <w:rPr>
          <w:rFonts w:ascii="Times New Roman" w:hAnsi="Times New Roman" w:cs="Times New Roman"/>
          <w:sz w:val="24"/>
          <w:szCs w:val="24"/>
        </w:rPr>
        <w:t xml:space="preserve"> mm</w:t>
      </w:r>
      <w:r>
        <w:rPr>
          <w:rFonts w:ascii="Times New Roman" w:hAnsi="Times New Roman" w:cs="Times New Roman"/>
          <w:sz w:val="24"/>
          <w:szCs w:val="24"/>
        </w:rPr>
        <w:t xml:space="preserve"> montajı işidir.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2.5.2</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2014/68/AB Basınçlı Ekipmanlar Yönetmeliğine uygun olarak </w:t>
      </w:r>
      <w:r w:rsidR="00EB5DFE" w:rsidRPr="00EB5DFE">
        <w:rPr>
          <w:rFonts w:ascii="Times New Roman" w:hAnsi="Times New Roman" w:cs="Times New Roman"/>
          <w:sz w:val="24"/>
          <w:szCs w:val="24"/>
        </w:rPr>
        <w:t>üretilmiş</w:t>
      </w:r>
      <w:r w:rsidR="00EB5DFE">
        <w:rPr>
          <w:rFonts w:ascii="Times New Roman" w:hAnsi="Times New Roman" w:cs="Times New Roman"/>
          <w:sz w:val="24"/>
          <w:szCs w:val="24"/>
        </w:rPr>
        <w:t xml:space="preserve">, </w:t>
      </w:r>
      <w:r>
        <w:rPr>
          <w:rFonts w:ascii="Times New Roman" w:hAnsi="Times New Roman" w:cs="Times New Roman"/>
          <w:sz w:val="24"/>
          <w:szCs w:val="24"/>
        </w:rPr>
        <w:t xml:space="preserve">TS EN ISO 3018;2012;2013’ye uygun çelik doğal gaz borularının </w:t>
      </w:r>
      <w:r w:rsidRPr="00D35E8D">
        <w:rPr>
          <w:rFonts w:ascii="Times New Roman" w:hAnsi="Times New Roman" w:cs="Times New Roman"/>
          <w:sz w:val="24"/>
          <w:szCs w:val="24"/>
        </w:rPr>
        <w:t>ø</w:t>
      </w:r>
      <w:r>
        <w:rPr>
          <w:rFonts w:ascii="Times New Roman" w:hAnsi="Times New Roman" w:cs="Times New Roman"/>
          <w:sz w:val="24"/>
          <w:szCs w:val="24"/>
        </w:rPr>
        <w:t xml:space="preserve">114,3/6,0 mm altındaki borular Gr-B malzemeden imal edilmiş, ilgili şartname ve projesine uygun olarak döşenmesine, bağlantılarının yapılması için kullanılan her türlü malzeme ve işçilik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fitings</w:t>
      </w:r>
      <w:proofErr w:type="spellEnd"/>
      <w:r>
        <w:rPr>
          <w:rFonts w:ascii="Times New Roman" w:hAnsi="Times New Roman" w:cs="Times New Roman"/>
          <w:sz w:val="24"/>
          <w:szCs w:val="24"/>
        </w:rPr>
        <w:t xml:space="preserve"> tespi</w:t>
      </w:r>
      <w:r w:rsidR="00EB5DFE">
        <w:rPr>
          <w:rFonts w:ascii="Times New Roman" w:hAnsi="Times New Roman" w:cs="Times New Roman"/>
          <w:sz w:val="24"/>
          <w:szCs w:val="24"/>
        </w:rPr>
        <w:t xml:space="preserve">t malzemeleri ile borularda </w:t>
      </w:r>
      <w:proofErr w:type="spellStart"/>
      <w:r w:rsidR="00EB5DFE">
        <w:rPr>
          <w:rFonts w:ascii="Times New Roman" w:hAnsi="Times New Roman" w:cs="Times New Roman"/>
          <w:sz w:val="24"/>
          <w:szCs w:val="24"/>
        </w:rPr>
        <w:t>sül</w:t>
      </w:r>
      <w:r>
        <w:rPr>
          <w:rFonts w:ascii="Times New Roman" w:hAnsi="Times New Roman" w:cs="Times New Roman"/>
          <w:sz w:val="24"/>
          <w:szCs w:val="24"/>
        </w:rPr>
        <w:t>yen</w:t>
      </w:r>
      <w:proofErr w:type="spellEnd"/>
      <w:r>
        <w:rPr>
          <w:rFonts w:ascii="Times New Roman" w:hAnsi="Times New Roman" w:cs="Times New Roman"/>
          <w:sz w:val="24"/>
          <w:szCs w:val="24"/>
        </w:rPr>
        <w:t xml:space="preserve"> ve boya bedeli hariç olmak üzere işyerinde temini,</w:t>
      </w:r>
      <w:r w:rsidR="00EB5DFE">
        <w:rPr>
          <w:rFonts w:ascii="Times New Roman" w:hAnsi="Times New Roman" w:cs="Times New Roman"/>
          <w:sz w:val="24"/>
          <w:szCs w:val="24"/>
        </w:rPr>
        <w:t xml:space="preserve"> </w:t>
      </w:r>
      <w:r>
        <w:rPr>
          <w:rFonts w:ascii="Times New Roman" w:hAnsi="Times New Roman" w:cs="Times New Roman"/>
          <w:sz w:val="24"/>
          <w:szCs w:val="24"/>
        </w:rPr>
        <w:t>yerine montajı. (Boru montaj malzemesi bedelleri 25.300.2100 ve 25.300.2200 pozlarından ödenecektir.)</w:t>
      </w:r>
      <w:r w:rsidRPr="005D1B14">
        <w:rPr>
          <w:rFonts w:ascii="Times New Roman" w:hAnsi="Times New Roman" w:cs="Times New Roman"/>
          <w:sz w:val="24"/>
          <w:szCs w:val="24"/>
        </w:rPr>
        <w:t xml:space="preserve"> yapılacaktır.</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2.5.2</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Pr="00151ED8" w:rsidRDefault="00491500" w:rsidP="00491500">
      <w:pPr>
        <w:rPr>
          <w:rFonts w:ascii="Times New Roman" w:hAnsi="Times New Roman" w:cs="Times New Roman"/>
          <w:sz w:val="24"/>
          <w:szCs w:val="24"/>
        </w:rPr>
      </w:pPr>
    </w:p>
    <w:p w:rsidR="00491500" w:rsidRPr="005D1B14" w:rsidRDefault="00491500" w:rsidP="00491500">
      <w:pPr>
        <w:rPr>
          <w:rFonts w:ascii="Times New Roman" w:hAnsi="Times New Roman" w:cs="Times New Roman"/>
          <w:b/>
          <w:sz w:val="24"/>
          <w:szCs w:val="24"/>
        </w:rPr>
      </w:pPr>
      <w:r>
        <w:rPr>
          <w:rFonts w:ascii="Times New Roman" w:hAnsi="Times New Roman" w:cs="Times New Roman"/>
          <w:b/>
          <w:sz w:val="24"/>
          <w:szCs w:val="24"/>
        </w:rPr>
        <w:t>2.5.3</w:t>
      </w:r>
      <w:r w:rsidRPr="00151ED8">
        <w:rPr>
          <w:rFonts w:ascii="Times New Roman" w:hAnsi="Times New Roman" w:cs="Times New Roman"/>
          <w:b/>
          <w:sz w:val="24"/>
          <w:szCs w:val="24"/>
        </w:rPr>
        <w:t xml:space="preserve">. </w:t>
      </w:r>
      <w:r w:rsidRPr="00AC799A">
        <w:rPr>
          <w:rFonts w:ascii="Times New Roman" w:hAnsi="Times New Roman" w:cs="Times New Roman"/>
          <w:b/>
          <w:sz w:val="24"/>
          <w:szCs w:val="24"/>
        </w:rPr>
        <w:t>Çelik</w:t>
      </w:r>
      <w:r>
        <w:rPr>
          <w:rFonts w:ascii="Times New Roman" w:hAnsi="Times New Roman" w:cs="Times New Roman"/>
          <w:b/>
          <w:sz w:val="24"/>
          <w:szCs w:val="24"/>
        </w:rPr>
        <w:t xml:space="preserve"> Boru Dış Çap/Et Kal. 33.4/3.4 m</w:t>
      </w:r>
      <w:r w:rsidRPr="00AC799A">
        <w:rPr>
          <w:rFonts w:ascii="Times New Roman" w:hAnsi="Times New Roman" w:cs="Times New Roman"/>
          <w:b/>
          <w:sz w:val="24"/>
          <w:szCs w:val="24"/>
        </w:rPr>
        <w:t>m</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2.5.3.1</w:t>
      </w:r>
      <w:r w:rsidRPr="00151ED8">
        <w:rPr>
          <w:rFonts w:ascii="Times New Roman" w:hAnsi="Times New Roman" w:cs="Times New Roman"/>
          <w:b/>
          <w:sz w:val="24"/>
          <w:szCs w:val="24"/>
        </w:rPr>
        <w:t xml:space="preserve">.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25.300.1603 pozuna uygun olarak </w:t>
      </w:r>
      <w:r w:rsidRPr="00D35E8D">
        <w:rPr>
          <w:rFonts w:ascii="Times New Roman" w:hAnsi="Times New Roman" w:cs="Times New Roman"/>
          <w:sz w:val="24"/>
          <w:szCs w:val="24"/>
        </w:rPr>
        <w:t>Çelik</w:t>
      </w:r>
      <w:r>
        <w:rPr>
          <w:rFonts w:ascii="Times New Roman" w:hAnsi="Times New Roman" w:cs="Times New Roman"/>
          <w:sz w:val="24"/>
          <w:szCs w:val="24"/>
        </w:rPr>
        <w:t xml:space="preserve"> Boru Dış Çap/Et Kal. 33.4/3.4</w:t>
      </w:r>
      <w:r w:rsidRPr="00D35E8D">
        <w:rPr>
          <w:rFonts w:ascii="Times New Roman" w:hAnsi="Times New Roman" w:cs="Times New Roman"/>
          <w:sz w:val="24"/>
          <w:szCs w:val="24"/>
        </w:rPr>
        <w:t xml:space="preserve"> mm</w:t>
      </w:r>
      <w:r>
        <w:rPr>
          <w:rFonts w:ascii="Times New Roman" w:hAnsi="Times New Roman" w:cs="Times New Roman"/>
          <w:sz w:val="24"/>
          <w:szCs w:val="24"/>
        </w:rPr>
        <w:t xml:space="preserve"> montajı işidir.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2.5.3</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iş</w:t>
      </w:r>
      <w:r>
        <w:rPr>
          <w:rFonts w:ascii="Times New Roman" w:hAnsi="Times New Roman" w:cs="Times New Roman"/>
          <w:sz w:val="24"/>
          <w:szCs w:val="24"/>
        </w:rPr>
        <w:t xml:space="preserve">inde 2014/68/AB Basınçlı Ekipmanlar Yönetmeliğine uygun olarak </w:t>
      </w:r>
      <w:r w:rsidR="00EB5DFE" w:rsidRPr="00EB5DFE">
        <w:rPr>
          <w:rFonts w:ascii="Times New Roman" w:hAnsi="Times New Roman" w:cs="Times New Roman"/>
          <w:sz w:val="24"/>
          <w:szCs w:val="24"/>
        </w:rPr>
        <w:t>üretilmiş</w:t>
      </w:r>
      <w:r w:rsidR="00EB5DFE">
        <w:rPr>
          <w:rFonts w:ascii="Times New Roman" w:hAnsi="Times New Roman" w:cs="Times New Roman"/>
          <w:sz w:val="24"/>
          <w:szCs w:val="24"/>
        </w:rPr>
        <w:t xml:space="preserve">, </w:t>
      </w:r>
      <w:r>
        <w:rPr>
          <w:rFonts w:ascii="Times New Roman" w:hAnsi="Times New Roman" w:cs="Times New Roman"/>
          <w:sz w:val="24"/>
          <w:szCs w:val="24"/>
        </w:rPr>
        <w:t xml:space="preserve">TS EN ISO 3018;2012;2013’ye uygun çelik doğal gaz borularının </w:t>
      </w:r>
      <w:r w:rsidRPr="00D35E8D">
        <w:rPr>
          <w:rFonts w:ascii="Times New Roman" w:hAnsi="Times New Roman" w:cs="Times New Roman"/>
          <w:sz w:val="24"/>
          <w:szCs w:val="24"/>
        </w:rPr>
        <w:t>ø</w:t>
      </w:r>
      <w:r>
        <w:rPr>
          <w:rFonts w:ascii="Times New Roman" w:hAnsi="Times New Roman" w:cs="Times New Roman"/>
          <w:sz w:val="24"/>
          <w:szCs w:val="24"/>
        </w:rPr>
        <w:t xml:space="preserve">114,3/6,0 mm altındaki borular Gr-B malzemeden imal edilmiş, ilgili şartname ve projesine uygun olarak döşenmesine, bağlantılarının yapılması için kullanılan her türlü malzeme ve işçilik dahil, </w:t>
      </w:r>
      <w:proofErr w:type="spellStart"/>
      <w:r>
        <w:rPr>
          <w:rFonts w:ascii="Times New Roman" w:hAnsi="Times New Roman" w:cs="Times New Roman"/>
          <w:sz w:val="24"/>
          <w:szCs w:val="24"/>
        </w:rPr>
        <w:t>fitings</w:t>
      </w:r>
      <w:proofErr w:type="spellEnd"/>
      <w:r>
        <w:rPr>
          <w:rFonts w:ascii="Times New Roman" w:hAnsi="Times New Roman" w:cs="Times New Roman"/>
          <w:sz w:val="24"/>
          <w:szCs w:val="24"/>
        </w:rPr>
        <w:t xml:space="preserve"> tespit malzemeler</w:t>
      </w:r>
      <w:r w:rsidR="00EB5DFE">
        <w:rPr>
          <w:rFonts w:ascii="Times New Roman" w:hAnsi="Times New Roman" w:cs="Times New Roman"/>
          <w:sz w:val="24"/>
          <w:szCs w:val="24"/>
        </w:rPr>
        <w:t xml:space="preserve">i </w:t>
      </w:r>
      <w:proofErr w:type="gramStart"/>
      <w:r w:rsidR="00EB5DFE">
        <w:rPr>
          <w:rFonts w:ascii="Times New Roman" w:hAnsi="Times New Roman" w:cs="Times New Roman"/>
          <w:sz w:val="24"/>
          <w:szCs w:val="24"/>
        </w:rPr>
        <w:t>ile  borularda</w:t>
      </w:r>
      <w:proofErr w:type="gramEnd"/>
      <w:r w:rsidR="00EB5DFE">
        <w:rPr>
          <w:rFonts w:ascii="Times New Roman" w:hAnsi="Times New Roman" w:cs="Times New Roman"/>
          <w:sz w:val="24"/>
          <w:szCs w:val="24"/>
        </w:rPr>
        <w:t xml:space="preserve"> </w:t>
      </w:r>
      <w:proofErr w:type="spellStart"/>
      <w:r w:rsidR="00EB5DFE">
        <w:rPr>
          <w:rFonts w:ascii="Times New Roman" w:hAnsi="Times New Roman" w:cs="Times New Roman"/>
          <w:sz w:val="24"/>
          <w:szCs w:val="24"/>
        </w:rPr>
        <w:t>sül</w:t>
      </w:r>
      <w:r>
        <w:rPr>
          <w:rFonts w:ascii="Times New Roman" w:hAnsi="Times New Roman" w:cs="Times New Roman"/>
          <w:sz w:val="24"/>
          <w:szCs w:val="24"/>
        </w:rPr>
        <w:t>yen</w:t>
      </w:r>
      <w:proofErr w:type="spellEnd"/>
      <w:r>
        <w:rPr>
          <w:rFonts w:ascii="Times New Roman" w:hAnsi="Times New Roman" w:cs="Times New Roman"/>
          <w:sz w:val="24"/>
          <w:szCs w:val="24"/>
        </w:rPr>
        <w:t xml:space="preserve"> ve boya bedeli hariç olmak üzere işyerinde temini, yerine montajı. (Boru montaj malzemesi bedelleri 25.300.2100 ve 25.300.2200 pozlarından ödenecektir.) </w:t>
      </w:r>
      <w:r w:rsidRPr="005D1B14">
        <w:rPr>
          <w:rFonts w:ascii="Times New Roman" w:hAnsi="Times New Roman" w:cs="Times New Roman"/>
          <w:sz w:val="24"/>
          <w:szCs w:val="24"/>
        </w:rPr>
        <w:t>yapılacaktır.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2.5.3</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sz w:val="24"/>
          <w:szCs w:val="24"/>
        </w:rPr>
      </w:pPr>
    </w:p>
    <w:p w:rsidR="00491500" w:rsidRPr="005D1B14" w:rsidRDefault="00491500" w:rsidP="00491500">
      <w:pPr>
        <w:rPr>
          <w:rFonts w:ascii="Times New Roman" w:hAnsi="Times New Roman" w:cs="Times New Roman"/>
          <w:b/>
          <w:sz w:val="24"/>
          <w:szCs w:val="24"/>
        </w:rPr>
      </w:pPr>
      <w:r>
        <w:rPr>
          <w:rFonts w:ascii="Times New Roman" w:hAnsi="Times New Roman" w:cs="Times New Roman"/>
          <w:b/>
          <w:sz w:val="24"/>
          <w:szCs w:val="24"/>
        </w:rPr>
        <w:t>2.5.4</w:t>
      </w:r>
      <w:r w:rsidRPr="00151ED8">
        <w:rPr>
          <w:rFonts w:ascii="Times New Roman" w:hAnsi="Times New Roman" w:cs="Times New Roman"/>
          <w:b/>
          <w:sz w:val="24"/>
          <w:szCs w:val="24"/>
        </w:rPr>
        <w:t xml:space="preserve">. </w:t>
      </w:r>
      <w:r w:rsidRPr="00AC799A">
        <w:rPr>
          <w:rFonts w:ascii="Times New Roman" w:hAnsi="Times New Roman" w:cs="Times New Roman"/>
          <w:b/>
          <w:sz w:val="24"/>
          <w:szCs w:val="24"/>
        </w:rPr>
        <w:t>Çelik</w:t>
      </w:r>
      <w:r>
        <w:rPr>
          <w:rFonts w:ascii="Times New Roman" w:hAnsi="Times New Roman" w:cs="Times New Roman"/>
          <w:b/>
          <w:sz w:val="24"/>
          <w:szCs w:val="24"/>
        </w:rPr>
        <w:t xml:space="preserve"> Boru Dış Çap/Et Kal. 42.6/3.6 m</w:t>
      </w:r>
      <w:r w:rsidRPr="00AC799A">
        <w:rPr>
          <w:rFonts w:ascii="Times New Roman" w:hAnsi="Times New Roman" w:cs="Times New Roman"/>
          <w:b/>
          <w:sz w:val="24"/>
          <w:szCs w:val="24"/>
        </w:rPr>
        <w:t>m</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2.5.4.1</w:t>
      </w:r>
      <w:r w:rsidRPr="00151ED8">
        <w:rPr>
          <w:rFonts w:ascii="Times New Roman" w:hAnsi="Times New Roman" w:cs="Times New Roman"/>
          <w:b/>
          <w:sz w:val="24"/>
          <w:szCs w:val="24"/>
        </w:rPr>
        <w:t xml:space="preserve">.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25.300.1604 pozuna uygun olarak </w:t>
      </w:r>
      <w:r w:rsidRPr="00D35E8D">
        <w:rPr>
          <w:rFonts w:ascii="Times New Roman" w:hAnsi="Times New Roman" w:cs="Times New Roman"/>
          <w:sz w:val="24"/>
          <w:szCs w:val="24"/>
        </w:rPr>
        <w:t>Çelik</w:t>
      </w:r>
      <w:r>
        <w:rPr>
          <w:rFonts w:ascii="Times New Roman" w:hAnsi="Times New Roman" w:cs="Times New Roman"/>
          <w:sz w:val="24"/>
          <w:szCs w:val="24"/>
        </w:rPr>
        <w:t xml:space="preserve"> Boru Dış Çap/Et Kal. 42.6/3.6</w:t>
      </w:r>
      <w:r w:rsidRPr="00D35E8D">
        <w:rPr>
          <w:rFonts w:ascii="Times New Roman" w:hAnsi="Times New Roman" w:cs="Times New Roman"/>
          <w:sz w:val="24"/>
          <w:szCs w:val="24"/>
        </w:rPr>
        <w:t xml:space="preserve"> mm</w:t>
      </w:r>
      <w:r>
        <w:rPr>
          <w:rFonts w:ascii="Times New Roman" w:hAnsi="Times New Roman" w:cs="Times New Roman"/>
          <w:sz w:val="24"/>
          <w:szCs w:val="24"/>
        </w:rPr>
        <w:t xml:space="preserve"> montajı işidir.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lastRenderedPageBreak/>
        <w:t>2.5.4</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2014/68/AB Basınçlı Ekipmanlar Yönetmeliğine uygun olarak </w:t>
      </w:r>
      <w:r w:rsidR="00EB5DFE" w:rsidRPr="00EB5DFE">
        <w:rPr>
          <w:rFonts w:ascii="Times New Roman" w:hAnsi="Times New Roman" w:cs="Times New Roman"/>
          <w:sz w:val="24"/>
          <w:szCs w:val="24"/>
        </w:rPr>
        <w:t>üretilmiş</w:t>
      </w:r>
      <w:r w:rsidR="00EB5DFE">
        <w:rPr>
          <w:rFonts w:ascii="Times New Roman" w:hAnsi="Times New Roman" w:cs="Times New Roman"/>
          <w:sz w:val="24"/>
          <w:szCs w:val="24"/>
        </w:rPr>
        <w:t xml:space="preserve">, </w:t>
      </w:r>
      <w:r>
        <w:rPr>
          <w:rFonts w:ascii="Times New Roman" w:hAnsi="Times New Roman" w:cs="Times New Roman"/>
          <w:sz w:val="24"/>
          <w:szCs w:val="24"/>
        </w:rPr>
        <w:t xml:space="preserve">TS EN ISO 3018;2012;2013’ye uygun çelik doğal gaz borularının </w:t>
      </w:r>
      <w:r w:rsidRPr="00D35E8D">
        <w:rPr>
          <w:rFonts w:ascii="Times New Roman" w:hAnsi="Times New Roman" w:cs="Times New Roman"/>
          <w:sz w:val="24"/>
          <w:szCs w:val="24"/>
        </w:rPr>
        <w:t>ø</w:t>
      </w:r>
      <w:r>
        <w:rPr>
          <w:rFonts w:ascii="Times New Roman" w:hAnsi="Times New Roman" w:cs="Times New Roman"/>
          <w:sz w:val="24"/>
          <w:szCs w:val="24"/>
        </w:rPr>
        <w:t>114,</w:t>
      </w:r>
      <w:proofErr w:type="gramStart"/>
      <w:r>
        <w:rPr>
          <w:rFonts w:ascii="Times New Roman" w:hAnsi="Times New Roman" w:cs="Times New Roman"/>
          <w:sz w:val="24"/>
          <w:szCs w:val="24"/>
        </w:rPr>
        <w:t>3/6,0</w:t>
      </w:r>
      <w:proofErr w:type="gramEnd"/>
      <w:r>
        <w:rPr>
          <w:rFonts w:ascii="Times New Roman" w:hAnsi="Times New Roman" w:cs="Times New Roman"/>
          <w:sz w:val="24"/>
          <w:szCs w:val="24"/>
        </w:rPr>
        <w:t xml:space="preserve"> mm altındaki borular Gr-B malzemeden imal edilmiş, ilgili şartname ve projesine uygun olarak döşenmesine, bağlantılarının yapılması için kullanılan her türlü malzeme ve işçilik </w:t>
      </w:r>
      <w:r w:rsidR="00EB5DFE">
        <w:rPr>
          <w:rFonts w:ascii="Times New Roman" w:hAnsi="Times New Roman" w:cs="Times New Roman"/>
          <w:sz w:val="24"/>
          <w:szCs w:val="24"/>
        </w:rPr>
        <w:t>dâhil</w:t>
      </w:r>
      <w:r>
        <w:rPr>
          <w:rFonts w:ascii="Times New Roman" w:hAnsi="Times New Roman" w:cs="Times New Roman"/>
          <w:sz w:val="24"/>
          <w:szCs w:val="24"/>
        </w:rPr>
        <w:t xml:space="preserve">, </w:t>
      </w:r>
      <w:proofErr w:type="spellStart"/>
      <w:r>
        <w:rPr>
          <w:rFonts w:ascii="Times New Roman" w:hAnsi="Times New Roman" w:cs="Times New Roman"/>
          <w:sz w:val="24"/>
          <w:szCs w:val="24"/>
        </w:rPr>
        <w:t>fitings</w:t>
      </w:r>
      <w:proofErr w:type="spellEnd"/>
      <w:r>
        <w:rPr>
          <w:rFonts w:ascii="Times New Roman" w:hAnsi="Times New Roman" w:cs="Times New Roman"/>
          <w:sz w:val="24"/>
          <w:szCs w:val="24"/>
        </w:rPr>
        <w:t xml:space="preserve"> tespit malzemeleri ile</w:t>
      </w:r>
      <w:r w:rsidR="00EB5DFE">
        <w:rPr>
          <w:rFonts w:ascii="Times New Roman" w:hAnsi="Times New Roman" w:cs="Times New Roman"/>
          <w:sz w:val="24"/>
          <w:szCs w:val="24"/>
        </w:rPr>
        <w:t xml:space="preserve"> borularda </w:t>
      </w:r>
      <w:proofErr w:type="spellStart"/>
      <w:r w:rsidR="00EB5DFE">
        <w:rPr>
          <w:rFonts w:ascii="Times New Roman" w:hAnsi="Times New Roman" w:cs="Times New Roman"/>
          <w:sz w:val="24"/>
          <w:szCs w:val="24"/>
        </w:rPr>
        <w:t>sül</w:t>
      </w:r>
      <w:r>
        <w:rPr>
          <w:rFonts w:ascii="Times New Roman" w:hAnsi="Times New Roman" w:cs="Times New Roman"/>
          <w:sz w:val="24"/>
          <w:szCs w:val="24"/>
        </w:rPr>
        <w:t>yen</w:t>
      </w:r>
      <w:proofErr w:type="spellEnd"/>
      <w:r>
        <w:rPr>
          <w:rFonts w:ascii="Times New Roman" w:hAnsi="Times New Roman" w:cs="Times New Roman"/>
          <w:sz w:val="24"/>
          <w:szCs w:val="24"/>
        </w:rPr>
        <w:t xml:space="preserve"> ve boya bedeli hariç olmak üzere işyerinde temini, yerine montajı. (Boru montaj malzemesi bedelleri 25.300.2100 ve 25.300.2200 pozlarından ödenecektir.) </w:t>
      </w:r>
      <w:r w:rsidRPr="005D1B14">
        <w:rPr>
          <w:rFonts w:ascii="Times New Roman" w:hAnsi="Times New Roman" w:cs="Times New Roman"/>
          <w:sz w:val="24"/>
          <w:szCs w:val="24"/>
        </w:rPr>
        <w:t>yapılacaktır.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2.5.4</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sz w:val="24"/>
          <w:szCs w:val="24"/>
        </w:rPr>
      </w:pPr>
    </w:p>
    <w:p w:rsidR="00491500" w:rsidRPr="005D1B14" w:rsidRDefault="00491500" w:rsidP="00491500">
      <w:pPr>
        <w:rPr>
          <w:rFonts w:ascii="Times New Roman" w:hAnsi="Times New Roman" w:cs="Times New Roman"/>
          <w:b/>
          <w:sz w:val="24"/>
          <w:szCs w:val="24"/>
        </w:rPr>
      </w:pPr>
      <w:r>
        <w:rPr>
          <w:rFonts w:ascii="Times New Roman" w:hAnsi="Times New Roman" w:cs="Times New Roman"/>
          <w:b/>
          <w:sz w:val="24"/>
          <w:szCs w:val="24"/>
        </w:rPr>
        <w:t>2.5.5</w:t>
      </w:r>
      <w:r w:rsidRPr="00151ED8">
        <w:rPr>
          <w:rFonts w:ascii="Times New Roman" w:hAnsi="Times New Roman" w:cs="Times New Roman"/>
          <w:b/>
          <w:sz w:val="24"/>
          <w:szCs w:val="24"/>
        </w:rPr>
        <w:t xml:space="preserve">. </w:t>
      </w:r>
      <w:r w:rsidRPr="00AC799A">
        <w:rPr>
          <w:rFonts w:ascii="Times New Roman" w:hAnsi="Times New Roman" w:cs="Times New Roman"/>
          <w:b/>
          <w:sz w:val="24"/>
          <w:szCs w:val="24"/>
        </w:rPr>
        <w:t>Çelik</w:t>
      </w:r>
      <w:r>
        <w:rPr>
          <w:rFonts w:ascii="Times New Roman" w:hAnsi="Times New Roman" w:cs="Times New Roman"/>
          <w:b/>
          <w:sz w:val="24"/>
          <w:szCs w:val="24"/>
        </w:rPr>
        <w:t xml:space="preserve"> Boru Dış Çap/Et Kal. 48.3/3.7 m</w:t>
      </w:r>
      <w:r w:rsidRPr="00AC799A">
        <w:rPr>
          <w:rFonts w:ascii="Times New Roman" w:hAnsi="Times New Roman" w:cs="Times New Roman"/>
          <w:b/>
          <w:sz w:val="24"/>
          <w:szCs w:val="24"/>
        </w:rPr>
        <w:t>m</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2.5.5.1</w:t>
      </w:r>
      <w:r w:rsidRPr="00151ED8">
        <w:rPr>
          <w:rFonts w:ascii="Times New Roman" w:hAnsi="Times New Roman" w:cs="Times New Roman"/>
          <w:b/>
          <w:sz w:val="24"/>
          <w:szCs w:val="24"/>
        </w:rPr>
        <w:t xml:space="preserve">.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25.300.1605 pozuna uygun olarak </w:t>
      </w:r>
      <w:r w:rsidRPr="00D35E8D">
        <w:rPr>
          <w:rFonts w:ascii="Times New Roman" w:hAnsi="Times New Roman" w:cs="Times New Roman"/>
          <w:sz w:val="24"/>
          <w:szCs w:val="24"/>
        </w:rPr>
        <w:t>Çelik</w:t>
      </w:r>
      <w:r>
        <w:rPr>
          <w:rFonts w:ascii="Times New Roman" w:hAnsi="Times New Roman" w:cs="Times New Roman"/>
          <w:sz w:val="24"/>
          <w:szCs w:val="24"/>
        </w:rPr>
        <w:t xml:space="preserve"> Boru Dış Çap/Et Kal. 48.3/3.7</w:t>
      </w:r>
      <w:r w:rsidRPr="00D35E8D">
        <w:rPr>
          <w:rFonts w:ascii="Times New Roman" w:hAnsi="Times New Roman" w:cs="Times New Roman"/>
          <w:sz w:val="24"/>
          <w:szCs w:val="24"/>
        </w:rPr>
        <w:t xml:space="preserve"> mm</w:t>
      </w:r>
      <w:r>
        <w:rPr>
          <w:rFonts w:ascii="Times New Roman" w:hAnsi="Times New Roman" w:cs="Times New Roman"/>
          <w:sz w:val="24"/>
          <w:szCs w:val="24"/>
        </w:rPr>
        <w:t xml:space="preserve"> montajı işidir.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2.5.5</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2014/68/AB Basınçlı Ekipmanlar Yönetmeliğine uygun olarak </w:t>
      </w:r>
      <w:r w:rsidRPr="00EB5DFE">
        <w:rPr>
          <w:rFonts w:ascii="Times New Roman" w:hAnsi="Times New Roman" w:cs="Times New Roman"/>
          <w:sz w:val="24"/>
          <w:szCs w:val="24"/>
        </w:rPr>
        <w:t xml:space="preserve">üretilmiş, </w:t>
      </w:r>
      <w:r>
        <w:rPr>
          <w:rFonts w:ascii="Times New Roman" w:hAnsi="Times New Roman" w:cs="Times New Roman"/>
          <w:sz w:val="24"/>
          <w:szCs w:val="24"/>
        </w:rPr>
        <w:t xml:space="preserve">TS EN ISO 3018;2012;2013’ye uygun çelik doğal gaz borularının </w:t>
      </w:r>
      <w:r w:rsidRPr="00D35E8D">
        <w:rPr>
          <w:rFonts w:ascii="Times New Roman" w:hAnsi="Times New Roman" w:cs="Times New Roman"/>
          <w:sz w:val="24"/>
          <w:szCs w:val="24"/>
        </w:rPr>
        <w:t>ø</w:t>
      </w:r>
      <w:r>
        <w:rPr>
          <w:rFonts w:ascii="Times New Roman" w:hAnsi="Times New Roman" w:cs="Times New Roman"/>
          <w:sz w:val="24"/>
          <w:szCs w:val="24"/>
        </w:rPr>
        <w:t>114,</w:t>
      </w:r>
      <w:proofErr w:type="gramStart"/>
      <w:r>
        <w:rPr>
          <w:rFonts w:ascii="Times New Roman" w:hAnsi="Times New Roman" w:cs="Times New Roman"/>
          <w:sz w:val="24"/>
          <w:szCs w:val="24"/>
        </w:rPr>
        <w:t>3/6,0</w:t>
      </w:r>
      <w:proofErr w:type="gramEnd"/>
      <w:r>
        <w:rPr>
          <w:rFonts w:ascii="Times New Roman" w:hAnsi="Times New Roman" w:cs="Times New Roman"/>
          <w:sz w:val="24"/>
          <w:szCs w:val="24"/>
        </w:rPr>
        <w:t xml:space="preserve"> mm altındaki borular Gr-B malzemeden imal edilmiş, ilgili şartname ve projesine uygun olarak döşenmesine, bağlantılarının yapılması için kullanılan her türlü malzeme ve işçilik </w:t>
      </w:r>
      <w:r w:rsidR="00EB5DFE">
        <w:rPr>
          <w:rFonts w:ascii="Times New Roman" w:hAnsi="Times New Roman" w:cs="Times New Roman"/>
          <w:sz w:val="24"/>
          <w:szCs w:val="24"/>
        </w:rPr>
        <w:t>dâhil</w:t>
      </w:r>
      <w:r>
        <w:rPr>
          <w:rFonts w:ascii="Times New Roman" w:hAnsi="Times New Roman" w:cs="Times New Roman"/>
          <w:sz w:val="24"/>
          <w:szCs w:val="24"/>
        </w:rPr>
        <w:t xml:space="preserve">, </w:t>
      </w:r>
      <w:proofErr w:type="spellStart"/>
      <w:r>
        <w:rPr>
          <w:rFonts w:ascii="Times New Roman" w:hAnsi="Times New Roman" w:cs="Times New Roman"/>
          <w:sz w:val="24"/>
          <w:szCs w:val="24"/>
        </w:rPr>
        <w:t>fitings</w:t>
      </w:r>
      <w:proofErr w:type="spellEnd"/>
      <w:r>
        <w:rPr>
          <w:rFonts w:ascii="Times New Roman" w:hAnsi="Times New Roman" w:cs="Times New Roman"/>
          <w:sz w:val="24"/>
          <w:szCs w:val="24"/>
        </w:rPr>
        <w:t xml:space="preserve"> tespit malzemeleri ile borularda </w:t>
      </w:r>
      <w:proofErr w:type="spellStart"/>
      <w:r>
        <w:rPr>
          <w:rFonts w:ascii="Times New Roman" w:hAnsi="Times New Roman" w:cs="Times New Roman"/>
          <w:sz w:val="24"/>
          <w:szCs w:val="24"/>
        </w:rPr>
        <w:t>sülyen</w:t>
      </w:r>
      <w:proofErr w:type="spellEnd"/>
      <w:r>
        <w:rPr>
          <w:rFonts w:ascii="Times New Roman" w:hAnsi="Times New Roman" w:cs="Times New Roman"/>
          <w:sz w:val="24"/>
          <w:szCs w:val="24"/>
        </w:rPr>
        <w:t xml:space="preserve"> ve boya bedeli hariç olmak üzere işyerinde temini, yerine montajı. (Boru montaj malzemesi bedelleri 25.300.2100 ve 25.300.2200 pozlarından ödenecektir.) </w:t>
      </w:r>
      <w:r w:rsidRPr="005D1B14">
        <w:rPr>
          <w:rFonts w:ascii="Times New Roman" w:hAnsi="Times New Roman" w:cs="Times New Roman"/>
          <w:sz w:val="24"/>
          <w:szCs w:val="24"/>
        </w:rPr>
        <w:t>yapılacaktır.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2.5.5</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sz w:val="24"/>
          <w:szCs w:val="24"/>
        </w:rPr>
      </w:pPr>
    </w:p>
    <w:p w:rsidR="00491500" w:rsidRPr="00471AC1" w:rsidRDefault="00491500" w:rsidP="00491500">
      <w:pPr>
        <w:rPr>
          <w:rFonts w:ascii="Times New Roman" w:hAnsi="Times New Roman" w:cs="Times New Roman"/>
          <w:sz w:val="24"/>
          <w:szCs w:val="24"/>
        </w:rPr>
      </w:pPr>
      <w:r>
        <w:rPr>
          <w:rFonts w:ascii="Times New Roman" w:hAnsi="Times New Roman" w:cs="Times New Roman"/>
          <w:b/>
          <w:sz w:val="24"/>
          <w:szCs w:val="24"/>
        </w:rPr>
        <w:t>2.5.6</w:t>
      </w:r>
      <w:r w:rsidRPr="00151ED8">
        <w:rPr>
          <w:rFonts w:ascii="Times New Roman" w:hAnsi="Times New Roman" w:cs="Times New Roman"/>
          <w:b/>
          <w:sz w:val="24"/>
          <w:szCs w:val="24"/>
        </w:rPr>
        <w:t xml:space="preserve">. </w:t>
      </w:r>
      <w:r w:rsidRPr="00471AC1">
        <w:rPr>
          <w:rFonts w:ascii="Times New Roman" w:hAnsi="Times New Roman" w:cs="Times New Roman"/>
          <w:b/>
          <w:sz w:val="24"/>
          <w:szCs w:val="24"/>
        </w:rPr>
        <w:t>Doğalgaz K</w:t>
      </w:r>
      <w:r>
        <w:rPr>
          <w:rFonts w:ascii="Times New Roman" w:hAnsi="Times New Roman" w:cs="Times New Roman"/>
          <w:b/>
          <w:sz w:val="24"/>
          <w:szCs w:val="24"/>
        </w:rPr>
        <w:t>üresel Vana (1/2" Vidalı) Ø 15 m</w:t>
      </w:r>
      <w:r w:rsidRPr="00471AC1">
        <w:rPr>
          <w:rFonts w:ascii="Times New Roman" w:hAnsi="Times New Roman" w:cs="Times New Roman"/>
          <w:b/>
          <w:sz w:val="24"/>
          <w:szCs w:val="24"/>
        </w:rPr>
        <w:t>m.</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2.5.6.1</w:t>
      </w:r>
      <w:r w:rsidRPr="00151ED8">
        <w:rPr>
          <w:rFonts w:ascii="Times New Roman" w:hAnsi="Times New Roman" w:cs="Times New Roman"/>
          <w:b/>
          <w:sz w:val="24"/>
          <w:szCs w:val="24"/>
        </w:rPr>
        <w:t xml:space="preserve">.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w:t>
      </w:r>
      <w:r w:rsidRPr="00471AC1">
        <w:rPr>
          <w:rFonts w:ascii="Times New Roman" w:hAnsi="Times New Roman" w:cs="Times New Roman"/>
          <w:sz w:val="24"/>
          <w:szCs w:val="24"/>
        </w:rPr>
        <w:t>25.320.3101</w:t>
      </w:r>
      <w:r>
        <w:rPr>
          <w:rFonts w:ascii="Times New Roman" w:hAnsi="Times New Roman" w:cs="Times New Roman"/>
          <w:sz w:val="24"/>
          <w:szCs w:val="24"/>
        </w:rPr>
        <w:t xml:space="preserve"> pozuna uygun olarak </w:t>
      </w:r>
      <w:r w:rsidRPr="00471AC1">
        <w:rPr>
          <w:rFonts w:ascii="Times New Roman" w:hAnsi="Times New Roman" w:cs="Times New Roman"/>
          <w:sz w:val="24"/>
          <w:szCs w:val="24"/>
        </w:rPr>
        <w:t>Doğalgaz K</w:t>
      </w:r>
      <w:r>
        <w:rPr>
          <w:rFonts w:ascii="Times New Roman" w:hAnsi="Times New Roman" w:cs="Times New Roman"/>
          <w:sz w:val="24"/>
          <w:szCs w:val="24"/>
        </w:rPr>
        <w:t>üresel Vana (1/2" Vidalı) Ø 15 mm montajı işidir.</w:t>
      </w:r>
    </w:p>
    <w:p w:rsidR="00491500" w:rsidRDefault="00491500" w:rsidP="00491500">
      <w:pPr>
        <w:rPr>
          <w:rFonts w:ascii="Times New Roman" w:hAnsi="Times New Roman" w:cs="Times New Roman"/>
          <w:sz w:val="24"/>
          <w:szCs w:val="24"/>
        </w:rPr>
      </w:pPr>
      <w:proofErr w:type="gramStart"/>
      <w:r>
        <w:rPr>
          <w:rFonts w:ascii="Times New Roman" w:hAnsi="Times New Roman" w:cs="Times New Roman"/>
          <w:b/>
          <w:sz w:val="24"/>
          <w:szCs w:val="24"/>
        </w:rPr>
        <w:t>2.5.6</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305/2011/AB Yapı Malzemeleri Yönetmeliğine 2014/68/AB Basınçlı Ekipmanlar Yönetmeliğine uygun olarak üretilmiş, CE sertifikalı MOP 5-20 bar arası çalışma basıncında, doğalgaz tesisatlarında kullanılmak üzere pirinç kesici elemanlı, pirinç veya </w:t>
      </w:r>
      <w:proofErr w:type="spellStart"/>
      <w:r>
        <w:rPr>
          <w:rFonts w:ascii="Times New Roman" w:hAnsi="Times New Roman" w:cs="Times New Roman"/>
          <w:sz w:val="24"/>
          <w:szCs w:val="24"/>
        </w:rPr>
        <w:t>sfero</w:t>
      </w:r>
      <w:proofErr w:type="spellEnd"/>
      <w:r>
        <w:rPr>
          <w:rFonts w:ascii="Times New Roman" w:hAnsi="Times New Roman" w:cs="Times New Roman"/>
          <w:sz w:val="24"/>
          <w:szCs w:val="24"/>
        </w:rPr>
        <w:t xml:space="preserve"> döküm gövdeli, vidalı veya </w:t>
      </w:r>
      <w:proofErr w:type="spellStart"/>
      <w:r>
        <w:rPr>
          <w:rFonts w:ascii="Times New Roman" w:hAnsi="Times New Roman" w:cs="Times New Roman"/>
          <w:sz w:val="24"/>
          <w:szCs w:val="24"/>
        </w:rPr>
        <w:t>flanşlı</w:t>
      </w:r>
      <w:proofErr w:type="spellEnd"/>
      <w:r>
        <w:rPr>
          <w:rFonts w:ascii="Times New Roman" w:hAnsi="Times New Roman" w:cs="Times New Roman"/>
          <w:sz w:val="24"/>
          <w:szCs w:val="24"/>
        </w:rPr>
        <w:t xml:space="preserve">, geçişe bir küre ile kumanda edilen, küresi paslanmaz çelik dolu küreli, elle açılıp kapama vanalarının iş yerinde temini ve yerine montajı işinin kapsamaktadır. </w:t>
      </w:r>
      <w:proofErr w:type="gramEnd"/>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2.5.6</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sz w:val="24"/>
          <w:szCs w:val="24"/>
        </w:rPr>
      </w:pPr>
    </w:p>
    <w:p w:rsidR="00491500"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t xml:space="preserve">2.5.4. </w:t>
      </w:r>
      <w:r w:rsidRPr="001644A1">
        <w:rPr>
          <w:rFonts w:ascii="Times New Roman" w:hAnsi="Times New Roman" w:cs="Times New Roman"/>
          <w:b/>
          <w:sz w:val="24"/>
          <w:szCs w:val="24"/>
        </w:rPr>
        <w:t>Doğalgaz K</w:t>
      </w:r>
      <w:r>
        <w:rPr>
          <w:rFonts w:ascii="Times New Roman" w:hAnsi="Times New Roman" w:cs="Times New Roman"/>
          <w:b/>
          <w:sz w:val="24"/>
          <w:szCs w:val="24"/>
        </w:rPr>
        <w:t>üresel Vana (3/4" Vidalı) Ø 20 m</w:t>
      </w:r>
      <w:r w:rsidRPr="001644A1">
        <w:rPr>
          <w:rFonts w:ascii="Times New Roman" w:hAnsi="Times New Roman" w:cs="Times New Roman"/>
          <w:b/>
          <w:sz w:val="24"/>
          <w:szCs w:val="24"/>
        </w:rPr>
        <w:t>m.</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 xml:space="preserve">2.5.4.1.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25.320.3102 pozuna uygun olarak </w:t>
      </w:r>
      <w:r w:rsidRPr="00471AC1">
        <w:rPr>
          <w:rFonts w:ascii="Times New Roman" w:hAnsi="Times New Roman" w:cs="Times New Roman"/>
          <w:sz w:val="24"/>
          <w:szCs w:val="24"/>
        </w:rPr>
        <w:t>Doğalgaz K</w:t>
      </w:r>
      <w:r>
        <w:rPr>
          <w:rFonts w:ascii="Times New Roman" w:hAnsi="Times New Roman" w:cs="Times New Roman"/>
          <w:sz w:val="24"/>
          <w:szCs w:val="24"/>
        </w:rPr>
        <w:t>üresel Vana (3/4" Vidalı) Ø 20 mm montajı işidir.</w:t>
      </w:r>
    </w:p>
    <w:p w:rsidR="00491500" w:rsidRDefault="00491500" w:rsidP="00491500">
      <w:pPr>
        <w:rPr>
          <w:rFonts w:ascii="Times New Roman" w:hAnsi="Times New Roman" w:cs="Times New Roman"/>
          <w:sz w:val="24"/>
          <w:szCs w:val="24"/>
        </w:rPr>
      </w:pPr>
      <w:proofErr w:type="gramStart"/>
      <w:r w:rsidRPr="00151ED8">
        <w:rPr>
          <w:rFonts w:ascii="Times New Roman" w:hAnsi="Times New Roman" w:cs="Times New Roman"/>
          <w:b/>
          <w:sz w:val="24"/>
          <w:szCs w:val="24"/>
        </w:rPr>
        <w:t xml:space="preserve">2.5.4.2.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305/2011/AB Yapı Malzemeleri Yönetmeliğine 2014/68/AB Basınçlı Ekipmanlar Yönetmeliğine uygun olarak üretilmiş, CE sertifikalı MOP 5-20 bar arası çalışma basıncında, doğalgaz tesisatlarında kullanılmak üzere pirinç kesici elemanlı, pirinç veya </w:t>
      </w:r>
      <w:proofErr w:type="spellStart"/>
      <w:r>
        <w:rPr>
          <w:rFonts w:ascii="Times New Roman" w:hAnsi="Times New Roman" w:cs="Times New Roman"/>
          <w:sz w:val="24"/>
          <w:szCs w:val="24"/>
        </w:rPr>
        <w:t>sfero</w:t>
      </w:r>
      <w:proofErr w:type="spellEnd"/>
      <w:r>
        <w:rPr>
          <w:rFonts w:ascii="Times New Roman" w:hAnsi="Times New Roman" w:cs="Times New Roman"/>
          <w:sz w:val="24"/>
          <w:szCs w:val="24"/>
        </w:rPr>
        <w:t xml:space="preserve"> döküm gövdeli, vidalı veya </w:t>
      </w:r>
      <w:proofErr w:type="spellStart"/>
      <w:r>
        <w:rPr>
          <w:rFonts w:ascii="Times New Roman" w:hAnsi="Times New Roman" w:cs="Times New Roman"/>
          <w:sz w:val="24"/>
          <w:szCs w:val="24"/>
        </w:rPr>
        <w:t>flanşlı</w:t>
      </w:r>
      <w:proofErr w:type="spellEnd"/>
      <w:r>
        <w:rPr>
          <w:rFonts w:ascii="Times New Roman" w:hAnsi="Times New Roman" w:cs="Times New Roman"/>
          <w:sz w:val="24"/>
          <w:szCs w:val="24"/>
        </w:rPr>
        <w:t xml:space="preserve">, geçişe bir küre ile kumanda </w:t>
      </w:r>
      <w:r>
        <w:rPr>
          <w:rFonts w:ascii="Times New Roman" w:hAnsi="Times New Roman" w:cs="Times New Roman"/>
          <w:sz w:val="24"/>
          <w:szCs w:val="24"/>
        </w:rPr>
        <w:lastRenderedPageBreak/>
        <w:t>edilen, küresi paslanmaz çelik dolu küreli, elle açılıp kapama vanalarının iş yerinde temini ve yerine montajı işinin kapsamaktadır.</w:t>
      </w:r>
      <w:proofErr w:type="gramEnd"/>
    </w:p>
    <w:p w:rsidR="00491500" w:rsidRPr="00151ED8"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 xml:space="preserve">2.5.4.3.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b/>
          <w:sz w:val="24"/>
          <w:szCs w:val="24"/>
        </w:rPr>
      </w:pPr>
    </w:p>
    <w:p w:rsidR="00491500"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t xml:space="preserve">2.5.5. </w:t>
      </w:r>
      <w:r w:rsidRPr="001644A1">
        <w:rPr>
          <w:rFonts w:ascii="Times New Roman" w:hAnsi="Times New Roman" w:cs="Times New Roman"/>
          <w:b/>
          <w:sz w:val="24"/>
          <w:szCs w:val="24"/>
        </w:rPr>
        <w:t>Doğalgaz</w:t>
      </w:r>
      <w:r>
        <w:rPr>
          <w:rFonts w:ascii="Times New Roman" w:hAnsi="Times New Roman" w:cs="Times New Roman"/>
          <w:b/>
          <w:sz w:val="24"/>
          <w:szCs w:val="24"/>
        </w:rPr>
        <w:t xml:space="preserve"> Küresel Vana (1" Vidalı) Ø 25 m</w:t>
      </w:r>
      <w:r w:rsidRPr="001644A1">
        <w:rPr>
          <w:rFonts w:ascii="Times New Roman" w:hAnsi="Times New Roman" w:cs="Times New Roman"/>
          <w:b/>
          <w:sz w:val="24"/>
          <w:szCs w:val="24"/>
        </w:rPr>
        <w:t>m.</w:t>
      </w:r>
    </w:p>
    <w:p w:rsidR="00491500" w:rsidRPr="001644A1"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t xml:space="preserve">2.5.5.1.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25.320.3103 pozuna uygun olarak </w:t>
      </w:r>
      <w:r w:rsidRPr="00471AC1">
        <w:rPr>
          <w:rFonts w:ascii="Times New Roman" w:hAnsi="Times New Roman" w:cs="Times New Roman"/>
          <w:sz w:val="24"/>
          <w:szCs w:val="24"/>
        </w:rPr>
        <w:t>Doğalgaz K</w:t>
      </w:r>
      <w:r>
        <w:rPr>
          <w:rFonts w:ascii="Times New Roman" w:hAnsi="Times New Roman" w:cs="Times New Roman"/>
          <w:sz w:val="24"/>
          <w:szCs w:val="24"/>
        </w:rPr>
        <w:t xml:space="preserve">üresel Vana </w:t>
      </w:r>
      <w:r w:rsidRPr="001644A1">
        <w:rPr>
          <w:rFonts w:ascii="Times New Roman" w:hAnsi="Times New Roman" w:cs="Times New Roman"/>
          <w:sz w:val="24"/>
          <w:szCs w:val="24"/>
        </w:rPr>
        <w:t>(1" Vidalı) Ø 25</w:t>
      </w:r>
      <w:r>
        <w:rPr>
          <w:rFonts w:ascii="Times New Roman" w:hAnsi="Times New Roman" w:cs="Times New Roman"/>
          <w:b/>
          <w:sz w:val="24"/>
          <w:szCs w:val="24"/>
        </w:rPr>
        <w:t xml:space="preserve"> </w:t>
      </w:r>
      <w:r>
        <w:rPr>
          <w:rFonts w:ascii="Times New Roman" w:hAnsi="Times New Roman" w:cs="Times New Roman"/>
          <w:sz w:val="24"/>
          <w:szCs w:val="24"/>
        </w:rPr>
        <w:t>mm montajı işidir.</w:t>
      </w:r>
    </w:p>
    <w:p w:rsidR="00491500" w:rsidRPr="00151ED8" w:rsidRDefault="00491500" w:rsidP="00491500">
      <w:pPr>
        <w:rPr>
          <w:rFonts w:ascii="Times New Roman" w:hAnsi="Times New Roman" w:cs="Times New Roman"/>
          <w:sz w:val="24"/>
          <w:szCs w:val="24"/>
        </w:rPr>
      </w:pPr>
      <w:proofErr w:type="gramStart"/>
      <w:r>
        <w:rPr>
          <w:rFonts w:ascii="Times New Roman" w:hAnsi="Times New Roman" w:cs="Times New Roman"/>
          <w:b/>
          <w:sz w:val="24"/>
          <w:szCs w:val="24"/>
        </w:rPr>
        <w:t xml:space="preserve">2.5.5.2.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305/2011/AB Yapı Malzemeleri Yönetmeliğine 2014/68/AB Basınçlı Ekipmanlar Yönetmeliğine uygun olarak üretilmiş, CE sertifikalı MOP 5-20 bar arası çalışma basıncında, doğalgaz tesisatlarında kullanılmak üzere pirinç kesici elemanlı, pirinç veya </w:t>
      </w:r>
      <w:proofErr w:type="spellStart"/>
      <w:r>
        <w:rPr>
          <w:rFonts w:ascii="Times New Roman" w:hAnsi="Times New Roman" w:cs="Times New Roman"/>
          <w:sz w:val="24"/>
          <w:szCs w:val="24"/>
        </w:rPr>
        <w:t>sfero</w:t>
      </w:r>
      <w:proofErr w:type="spellEnd"/>
      <w:r>
        <w:rPr>
          <w:rFonts w:ascii="Times New Roman" w:hAnsi="Times New Roman" w:cs="Times New Roman"/>
          <w:sz w:val="24"/>
          <w:szCs w:val="24"/>
        </w:rPr>
        <w:t xml:space="preserve"> döküm gövdeli, vidalı veya </w:t>
      </w:r>
      <w:proofErr w:type="spellStart"/>
      <w:r>
        <w:rPr>
          <w:rFonts w:ascii="Times New Roman" w:hAnsi="Times New Roman" w:cs="Times New Roman"/>
          <w:sz w:val="24"/>
          <w:szCs w:val="24"/>
        </w:rPr>
        <w:t>flanşlı</w:t>
      </w:r>
      <w:proofErr w:type="spellEnd"/>
      <w:r>
        <w:rPr>
          <w:rFonts w:ascii="Times New Roman" w:hAnsi="Times New Roman" w:cs="Times New Roman"/>
          <w:sz w:val="24"/>
          <w:szCs w:val="24"/>
        </w:rPr>
        <w:t>, geçişe bir küre ile kumanda edilen, küresi paslanmaz çelik dolu küreli, elle açılıp kapama vanalarının iş yerinde temini ve yerine montajı işinin kapsamaktadır.</w:t>
      </w:r>
      <w:proofErr w:type="gramEnd"/>
    </w:p>
    <w:p w:rsidR="00491500" w:rsidRPr="00151ED8"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 xml:space="preserve">2.5.5.3.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b/>
          <w:sz w:val="24"/>
          <w:szCs w:val="24"/>
        </w:rPr>
      </w:pPr>
    </w:p>
    <w:p w:rsidR="00491500" w:rsidRPr="00151ED8"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t xml:space="preserve">2.5.6. </w:t>
      </w:r>
      <w:r w:rsidRPr="001644A1">
        <w:rPr>
          <w:rFonts w:ascii="Times New Roman" w:hAnsi="Times New Roman" w:cs="Times New Roman"/>
          <w:b/>
          <w:sz w:val="24"/>
          <w:szCs w:val="24"/>
        </w:rPr>
        <w:t>Doğalgaz Kür</w:t>
      </w:r>
      <w:r>
        <w:rPr>
          <w:rFonts w:ascii="Times New Roman" w:hAnsi="Times New Roman" w:cs="Times New Roman"/>
          <w:b/>
          <w:sz w:val="24"/>
          <w:szCs w:val="24"/>
        </w:rPr>
        <w:t>esel Vana (1 1/4" Vidalı) Ø 32 m</w:t>
      </w:r>
      <w:r w:rsidRPr="001644A1">
        <w:rPr>
          <w:rFonts w:ascii="Times New Roman" w:hAnsi="Times New Roman" w:cs="Times New Roman"/>
          <w:b/>
          <w:sz w:val="24"/>
          <w:szCs w:val="24"/>
        </w:rPr>
        <w:t>m.</w:t>
      </w:r>
    </w:p>
    <w:p w:rsidR="00491500" w:rsidRPr="001644A1"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t xml:space="preserve">2.5.6.1.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25.320.3104 pozuna uygun olarak </w:t>
      </w:r>
      <w:r w:rsidRPr="00471AC1">
        <w:rPr>
          <w:rFonts w:ascii="Times New Roman" w:hAnsi="Times New Roman" w:cs="Times New Roman"/>
          <w:sz w:val="24"/>
          <w:szCs w:val="24"/>
        </w:rPr>
        <w:t>Doğalgaz K</w:t>
      </w:r>
      <w:r>
        <w:rPr>
          <w:rFonts w:ascii="Times New Roman" w:hAnsi="Times New Roman" w:cs="Times New Roman"/>
          <w:sz w:val="24"/>
          <w:szCs w:val="24"/>
        </w:rPr>
        <w:t xml:space="preserve">üresel Vana </w:t>
      </w:r>
      <w:r w:rsidRPr="001644A1">
        <w:rPr>
          <w:rFonts w:ascii="Times New Roman" w:hAnsi="Times New Roman" w:cs="Times New Roman"/>
          <w:sz w:val="24"/>
          <w:szCs w:val="24"/>
        </w:rPr>
        <w:t xml:space="preserve">(1 1/4" Vidalı) Ø 32 </w:t>
      </w:r>
      <w:r>
        <w:rPr>
          <w:rFonts w:ascii="Times New Roman" w:hAnsi="Times New Roman" w:cs="Times New Roman"/>
          <w:sz w:val="24"/>
          <w:szCs w:val="24"/>
        </w:rPr>
        <w:t>mm montajı işidir.</w:t>
      </w:r>
    </w:p>
    <w:p w:rsidR="00491500" w:rsidRDefault="00491500" w:rsidP="00491500">
      <w:pPr>
        <w:rPr>
          <w:rFonts w:ascii="Times New Roman" w:hAnsi="Times New Roman" w:cs="Times New Roman"/>
          <w:sz w:val="24"/>
          <w:szCs w:val="24"/>
        </w:rPr>
      </w:pPr>
      <w:proofErr w:type="gramStart"/>
      <w:r w:rsidRPr="00151ED8">
        <w:rPr>
          <w:rFonts w:ascii="Times New Roman" w:hAnsi="Times New Roman" w:cs="Times New Roman"/>
          <w:b/>
          <w:sz w:val="24"/>
          <w:szCs w:val="24"/>
        </w:rPr>
        <w:t xml:space="preserve">2.5.6.2.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305/2011/AB Yapı Malzemeleri Yönetmeliğine 2014/68/AB Basınçlı Ekipmanlar Yönetmeliğine uygun olarak üretilmiş, CE sertifikalı MOP 5-20 bar arası çalışma basıncında, doğalgaz tesisatlarında kullanılmak üzere pirinç kesici elemanlı, pirinç veya </w:t>
      </w:r>
      <w:proofErr w:type="spellStart"/>
      <w:r>
        <w:rPr>
          <w:rFonts w:ascii="Times New Roman" w:hAnsi="Times New Roman" w:cs="Times New Roman"/>
          <w:sz w:val="24"/>
          <w:szCs w:val="24"/>
        </w:rPr>
        <w:t>sfero</w:t>
      </w:r>
      <w:proofErr w:type="spellEnd"/>
      <w:r>
        <w:rPr>
          <w:rFonts w:ascii="Times New Roman" w:hAnsi="Times New Roman" w:cs="Times New Roman"/>
          <w:sz w:val="24"/>
          <w:szCs w:val="24"/>
        </w:rPr>
        <w:t xml:space="preserve"> döküm gövdeli, vidalı veya </w:t>
      </w:r>
      <w:proofErr w:type="spellStart"/>
      <w:r>
        <w:rPr>
          <w:rFonts w:ascii="Times New Roman" w:hAnsi="Times New Roman" w:cs="Times New Roman"/>
          <w:sz w:val="24"/>
          <w:szCs w:val="24"/>
        </w:rPr>
        <w:t>flanşlı</w:t>
      </w:r>
      <w:proofErr w:type="spellEnd"/>
      <w:r>
        <w:rPr>
          <w:rFonts w:ascii="Times New Roman" w:hAnsi="Times New Roman" w:cs="Times New Roman"/>
          <w:sz w:val="24"/>
          <w:szCs w:val="24"/>
        </w:rPr>
        <w:t>, geçişe bir küre ile kumanda edilen, küresi paslanmaz çelik dolu küreli, elle açılıp kapama vanalarının iş yerinde temini ve yerine montajı işinin kapsamaktadır.</w:t>
      </w:r>
      <w:proofErr w:type="gramEnd"/>
    </w:p>
    <w:p w:rsidR="00491500" w:rsidRPr="00151ED8"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 xml:space="preserve">2.5.6.3.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Pr="00151ED8" w:rsidRDefault="00491500" w:rsidP="00491500">
      <w:pPr>
        <w:rPr>
          <w:rFonts w:ascii="Times New Roman" w:hAnsi="Times New Roman" w:cs="Times New Roman"/>
          <w:sz w:val="24"/>
          <w:szCs w:val="24"/>
        </w:rPr>
      </w:pPr>
    </w:p>
    <w:p w:rsidR="00491500" w:rsidRPr="00151ED8"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t xml:space="preserve">2.5.7. </w:t>
      </w:r>
      <w:r w:rsidRPr="001644A1">
        <w:rPr>
          <w:rFonts w:ascii="Times New Roman" w:hAnsi="Times New Roman" w:cs="Times New Roman"/>
          <w:b/>
          <w:sz w:val="24"/>
          <w:szCs w:val="24"/>
        </w:rPr>
        <w:t>Doğalgaz Kür</w:t>
      </w:r>
      <w:r>
        <w:rPr>
          <w:rFonts w:ascii="Times New Roman" w:hAnsi="Times New Roman" w:cs="Times New Roman"/>
          <w:b/>
          <w:sz w:val="24"/>
          <w:szCs w:val="24"/>
        </w:rPr>
        <w:t>esel Vana (1 1/2" Vidalı) Ø 40 m</w:t>
      </w:r>
      <w:r w:rsidRPr="001644A1">
        <w:rPr>
          <w:rFonts w:ascii="Times New Roman" w:hAnsi="Times New Roman" w:cs="Times New Roman"/>
          <w:b/>
          <w:sz w:val="24"/>
          <w:szCs w:val="24"/>
        </w:rPr>
        <w:t>m.</w:t>
      </w:r>
    </w:p>
    <w:p w:rsidR="00491500" w:rsidRPr="001644A1"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t xml:space="preserve">2.5.7.1.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25.320.3105 pozuna uygun olarak </w:t>
      </w:r>
      <w:r w:rsidRPr="00471AC1">
        <w:rPr>
          <w:rFonts w:ascii="Times New Roman" w:hAnsi="Times New Roman" w:cs="Times New Roman"/>
          <w:sz w:val="24"/>
          <w:szCs w:val="24"/>
        </w:rPr>
        <w:t>Doğalgaz K</w:t>
      </w:r>
      <w:r>
        <w:rPr>
          <w:rFonts w:ascii="Times New Roman" w:hAnsi="Times New Roman" w:cs="Times New Roman"/>
          <w:sz w:val="24"/>
          <w:szCs w:val="24"/>
        </w:rPr>
        <w:t xml:space="preserve">üresel Vana </w:t>
      </w:r>
      <w:r w:rsidRPr="001644A1">
        <w:rPr>
          <w:rFonts w:ascii="Times New Roman" w:hAnsi="Times New Roman" w:cs="Times New Roman"/>
          <w:sz w:val="24"/>
          <w:szCs w:val="24"/>
        </w:rPr>
        <w:t>(1 1/2" Vidalı) Ø 40</w:t>
      </w:r>
      <w:r>
        <w:rPr>
          <w:rFonts w:ascii="Times New Roman" w:hAnsi="Times New Roman" w:cs="Times New Roman"/>
          <w:b/>
          <w:sz w:val="24"/>
          <w:szCs w:val="24"/>
        </w:rPr>
        <w:t xml:space="preserve"> </w:t>
      </w:r>
      <w:r>
        <w:rPr>
          <w:rFonts w:ascii="Times New Roman" w:hAnsi="Times New Roman" w:cs="Times New Roman"/>
          <w:sz w:val="24"/>
          <w:szCs w:val="24"/>
        </w:rPr>
        <w:t>mm montajı işidir.</w:t>
      </w:r>
    </w:p>
    <w:p w:rsidR="00491500" w:rsidRDefault="00491500" w:rsidP="00491500">
      <w:pPr>
        <w:rPr>
          <w:rFonts w:ascii="Times New Roman" w:hAnsi="Times New Roman" w:cs="Times New Roman"/>
          <w:sz w:val="24"/>
          <w:szCs w:val="24"/>
        </w:rPr>
      </w:pPr>
      <w:proofErr w:type="gramStart"/>
      <w:r w:rsidRPr="00151ED8">
        <w:rPr>
          <w:rFonts w:ascii="Times New Roman" w:hAnsi="Times New Roman" w:cs="Times New Roman"/>
          <w:b/>
          <w:sz w:val="24"/>
          <w:szCs w:val="24"/>
        </w:rPr>
        <w:t xml:space="preserve">2.5.7.2.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305/2011/AB Yapı Malzemeleri Yönetmeliğine 2014/68/AB Basınçlı Ekipmanlar Yönetmeliğine uygun olarak üretilmiş, CE sertifikalı MOP 5-20 bar arası çalışma basıncında, doğalgaz tesisatlarında kullanılmak üzere pirinç kesici elemanlı, pirinç veya </w:t>
      </w:r>
      <w:proofErr w:type="spellStart"/>
      <w:r>
        <w:rPr>
          <w:rFonts w:ascii="Times New Roman" w:hAnsi="Times New Roman" w:cs="Times New Roman"/>
          <w:sz w:val="24"/>
          <w:szCs w:val="24"/>
        </w:rPr>
        <w:t>sfero</w:t>
      </w:r>
      <w:proofErr w:type="spellEnd"/>
      <w:r>
        <w:rPr>
          <w:rFonts w:ascii="Times New Roman" w:hAnsi="Times New Roman" w:cs="Times New Roman"/>
          <w:sz w:val="24"/>
          <w:szCs w:val="24"/>
        </w:rPr>
        <w:t xml:space="preserve"> döküm gövdeli, vidalı veya </w:t>
      </w:r>
      <w:proofErr w:type="spellStart"/>
      <w:r>
        <w:rPr>
          <w:rFonts w:ascii="Times New Roman" w:hAnsi="Times New Roman" w:cs="Times New Roman"/>
          <w:sz w:val="24"/>
          <w:szCs w:val="24"/>
        </w:rPr>
        <w:t>flanşlı</w:t>
      </w:r>
      <w:proofErr w:type="spellEnd"/>
      <w:r>
        <w:rPr>
          <w:rFonts w:ascii="Times New Roman" w:hAnsi="Times New Roman" w:cs="Times New Roman"/>
          <w:sz w:val="24"/>
          <w:szCs w:val="24"/>
        </w:rPr>
        <w:t>, geçişe bir küre ile kumanda edilen, küresi paslanmaz çelik dolu küreli, elle açılıp kapama vanalarının iş yerinde temini ve yerine montajı işini kapsamaktadır.</w:t>
      </w:r>
      <w:proofErr w:type="gramEnd"/>
    </w:p>
    <w:p w:rsidR="00491500" w:rsidRPr="00151ED8"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 xml:space="preserve">2.5.7.3.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b/>
          <w:sz w:val="24"/>
          <w:szCs w:val="24"/>
        </w:rPr>
      </w:pPr>
    </w:p>
    <w:p w:rsidR="00C56D2B" w:rsidRDefault="00C56D2B" w:rsidP="00491500">
      <w:pPr>
        <w:rPr>
          <w:rFonts w:ascii="Times New Roman" w:hAnsi="Times New Roman" w:cs="Times New Roman"/>
          <w:b/>
          <w:sz w:val="24"/>
          <w:szCs w:val="24"/>
        </w:rPr>
      </w:pPr>
    </w:p>
    <w:p w:rsidR="00C56D2B" w:rsidRDefault="00C56D2B" w:rsidP="00491500">
      <w:pPr>
        <w:rPr>
          <w:rFonts w:ascii="Times New Roman" w:hAnsi="Times New Roman" w:cs="Times New Roman"/>
          <w:b/>
          <w:sz w:val="24"/>
          <w:szCs w:val="24"/>
        </w:rPr>
      </w:pPr>
    </w:p>
    <w:p w:rsidR="00491500" w:rsidRPr="00151ED8"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lastRenderedPageBreak/>
        <w:t xml:space="preserve">2.5.8. </w:t>
      </w:r>
      <w:r w:rsidRPr="006860D9">
        <w:rPr>
          <w:rFonts w:ascii="Times New Roman" w:hAnsi="Times New Roman" w:cs="Times New Roman"/>
          <w:b/>
          <w:sz w:val="24"/>
          <w:szCs w:val="24"/>
        </w:rPr>
        <w:t>Doğalgaz</w:t>
      </w:r>
      <w:r>
        <w:rPr>
          <w:rFonts w:ascii="Times New Roman" w:hAnsi="Times New Roman" w:cs="Times New Roman"/>
          <w:b/>
          <w:sz w:val="24"/>
          <w:szCs w:val="24"/>
        </w:rPr>
        <w:t xml:space="preserve"> Küresel Vana (2" Vidalı) Ø 50 m</w:t>
      </w:r>
      <w:r w:rsidRPr="006860D9">
        <w:rPr>
          <w:rFonts w:ascii="Times New Roman" w:hAnsi="Times New Roman" w:cs="Times New Roman"/>
          <w:b/>
          <w:sz w:val="24"/>
          <w:szCs w:val="24"/>
        </w:rPr>
        <w:t>m.</w:t>
      </w:r>
    </w:p>
    <w:p w:rsidR="00491500" w:rsidRPr="001644A1" w:rsidRDefault="00491500" w:rsidP="00491500">
      <w:pPr>
        <w:rPr>
          <w:rFonts w:ascii="Times New Roman" w:hAnsi="Times New Roman" w:cs="Times New Roman"/>
          <w:b/>
          <w:sz w:val="24"/>
          <w:szCs w:val="24"/>
        </w:rPr>
      </w:pPr>
      <w:r>
        <w:rPr>
          <w:rFonts w:ascii="Times New Roman" w:hAnsi="Times New Roman" w:cs="Times New Roman"/>
          <w:b/>
          <w:sz w:val="24"/>
          <w:szCs w:val="24"/>
        </w:rPr>
        <w:t>2.5.8</w:t>
      </w:r>
      <w:r w:rsidRPr="00151ED8">
        <w:rPr>
          <w:rFonts w:ascii="Times New Roman" w:hAnsi="Times New Roman" w:cs="Times New Roman"/>
          <w:b/>
          <w:sz w:val="24"/>
          <w:szCs w:val="24"/>
        </w:rPr>
        <w:t xml:space="preserve">.1.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25.320.3106 pozuna uygun olarak </w:t>
      </w:r>
      <w:r w:rsidRPr="00471AC1">
        <w:rPr>
          <w:rFonts w:ascii="Times New Roman" w:hAnsi="Times New Roman" w:cs="Times New Roman"/>
          <w:sz w:val="24"/>
          <w:szCs w:val="24"/>
        </w:rPr>
        <w:t>Doğalgaz K</w:t>
      </w:r>
      <w:r>
        <w:rPr>
          <w:rFonts w:ascii="Times New Roman" w:hAnsi="Times New Roman" w:cs="Times New Roman"/>
          <w:sz w:val="24"/>
          <w:szCs w:val="24"/>
        </w:rPr>
        <w:t xml:space="preserve">üresel Vana </w:t>
      </w:r>
      <w:r w:rsidRPr="006860D9">
        <w:rPr>
          <w:rFonts w:ascii="Times New Roman" w:hAnsi="Times New Roman" w:cs="Times New Roman"/>
          <w:sz w:val="24"/>
          <w:szCs w:val="24"/>
        </w:rPr>
        <w:t>(2" Vidalı) Ø 50</w:t>
      </w:r>
      <w:r>
        <w:rPr>
          <w:rFonts w:ascii="Times New Roman" w:hAnsi="Times New Roman" w:cs="Times New Roman"/>
          <w:sz w:val="24"/>
          <w:szCs w:val="24"/>
        </w:rPr>
        <w:t xml:space="preserve"> mm montajı işidir.</w:t>
      </w:r>
    </w:p>
    <w:p w:rsidR="00491500" w:rsidRPr="00151ED8" w:rsidRDefault="00491500" w:rsidP="00491500">
      <w:pPr>
        <w:rPr>
          <w:rFonts w:ascii="Times New Roman" w:hAnsi="Times New Roman" w:cs="Times New Roman"/>
          <w:sz w:val="24"/>
          <w:szCs w:val="24"/>
        </w:rPr>
      </w:pPr>
      <w:proofErr w:type="gramStart"/>
      <w:r>
        <w:rPr>
          <w:rFonts w:ascii="Times New Roman" w:hAnsi="Times New Roman" w:cs="Times New Roman"/>
          <w:b/>
          <w:sz w:val="24"/>
          <w:szCs w:val="24"/>
        </w:rPr>
        <w:t>2.5.8</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305/2011/AB Yapı Malzemeleri Yönetmeliğine 2014/68/AB Basınçlı Ekipmanlar Yönetmeliğine uygun olarak üretilmiş, CE sertifikalı MOP 5-20 bar arası çalışma basıncında, doğalgaz tesisatlarında kullanılmak üzere pirinç kesici elemanlı, pirinç veya </w:t>
      </w:r>
      <w:proofErr w:type="spellStart"/>
      <w:r>
        <w:rPr>
          <w:rFonts w:ascii="Times New Roman" w:hAnsi="Times New Roman" w:cs="Times New Roman"/>
          <w:sz w:val="24"/>
          <w:szCs w:val="24"/>
        </w:rPr>
        <w:t>sfero</w:t>
      </w:r>
      <w:proofErr w:type="spellEnd"/>
      <w:r>
        <w:rPr>
          <w:rFonts w:ascii="Times New Roman" w:hAnsi="Times New Roman" w:cs="Times New Roman"/>
          <w:sz w:val="24"/>
          <w:szCs w:val="24"/>
        </w:rPr>
        <w:t xml:space="preserve"> döküm gövdeli, vidalı veya </w:t>
      </w:r>
      <w:proofErr w:type="spellStart"/>
      <w:r>
        <w:rPr>
          <w:rFonts w:ascii="Times New Roman" w:hAnsi="Times New Roman" w:cs="Times New Roman"/>
          <w:sz w:val="24"/>
          <w:szCs w:val="24"/>
        </w:rPr>
        <w:t>flanşlı</w:t>
      </w:r>
      <w:proofErr w:type="spellEnd"/>
      <w:r>
        <w:rPr>
          <w:rFonts w:ascii="Times New Roman" w:hAnsi="Times New Roman" w:cs="Times New Roman"/>
          <w:sz w:val="24"/>
          <w:szCs w:val="24"/>
        </w:rPr>
        <w:t>, geçişe bir küre ile kumanda edilen, küresi paslanmaz çelik dolu küreli, elle açılıp kapama vanalarının iş yerinde temini ve yerine montajı işinin kapsamaktadır.</w:t>
      </w:r>
      <w:proofErr w:type="gramEnd"/>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2.5.8</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b/>
          <w:sz w:val="24"/>
          <w:szCs w:val="24"/>
        </w:rPr>
      </w:pPr>
    </w:p>
    <w:p w:rsidR="00491500" w:rsidRPr="00151ED8" w:rsidRDefault="00491500" w:rsidP="00491500">
      <w:pPr>
        <w:rPr>
          <w:rFonts w:ascii="Times New Roman" w:hAnsi="Times New Roman" w:cs="Times New Roman"/>
          <w:b/>
          <w:sz w:val="24"/>
          <w:szCs w:val="24"/>
        </w:rPr>
      </w:pPr>
      <w:r>
        <w:rPr>
          <w:rFonts w:ascii="Times New Roman" w:hAnsi="Times New Roman" w:cs="Times New Roman"/>
          <w:b/>
          <w:sz w:val="24"/>
          <w:szCs w:val="24"/>
        </w:rPr>
        <w:t>2.5.9.</w:t>
      </w:r>
      <w:r w:rsidRPr="00C4376C">
        <w:t xml:space="preserve"> </w:t>
      </w:r>
      <w:r w:rsidRPr="006860D9">
        <w:rPr>
          <w:rFonts w:ascii="Times New Roman" w:hAnsi="Times New Roman" w:cs="Times New Roman"/>
          <w:b/>
          <w:sz w:val="24"/>
          <w:szCs w:val="24"/>
        </w:rPr>
        <w:t xml:space="preserve">Kullanım Basıncı 500m Bar'a Kadar Olan </w:t>
      </w:r>
      <w:proofErr w:type="spellStart"/>
      <w:r w:rsidRPr="006860D9">
        <w:rPr>
          <w:rFonts w:ascii="Times New Roman" w:hAnsi="Times New Roman" w:cs="Times New Roman"/>
          <w:b/>
          <w:sz w:val="24"/>
          <w:szCs w:val="24"/>
        </w:rPr>
        <w:t>Selenoidler</w:t>
      </w:r>
      <w:proofErr w:type="spellEnd"/>
      <w:r w:rsidRPr="006860D9">
        <w:rPr>
          <w:rFonts w:ascii="Times New Roman" w:hAnsi="Times New Roman" w:cs="Times New Roman"/>
          <w:b/>
          <w:sz w:val="24"/>
          <w:szCs w:val="24"/>
        </w:rPr>
        <w:t xml:space="preserve"> Normalde Açık </w:t>
      </w:r>
      <w:proofErr w:type="spellStart"/>
      <w:r w:rsidRPr="006860D9">
        <w:rPr>
          <w:rFonts w:ascii="Times New Roman" w:hAnsi="Times New Roman" w:cs="Times New Roman"/>
          <w:b/>
          <w:sz w:val="24"/>
          <w:szCs w:val="24"/>
        </w:rPr>
        <w:t>Dn</w:t>
      </w:r>
      <w:proofErr w:type="spellEnd"/>
      <w:r w:rsidRPr="006860D9">
        <w:rPr>
          <w:rFonts w:ascii="Times New Roman" w:hAnsi="Times New Roman" w:cs="Times New Roman"/>
          <w:b/>
          <w:sz w:val="24"/>
          <w:szCs w:val="24"/>
        </w:rPr>
        <w:t xml:space="preserve"> 50 (2") Vidalı</w:t>
      </w:r>
      <w:r>
        <w:rPr>
          <w:rFonts w:ascii="Times New Roman" w:hAnsi="Times New Roman" w:cs="Times New Roman"/>
          <w:b/>
          <w:sz w:val="24"/>
          <w:szCs w:val="24"/>
        </w:rPr>
        <w:t xml:space="preserve"> Vana</w:t>
      </w:r>
    </w:p>
    <w:p w:rsidR="00491500" w:rsidRPr="001644A1" w:rsidRDefault="00491500" w:rsidP="00491500">
      <w:pPr>
        <w:rPr>
          <w:rFonts w:ascii="Times New Roman" w:hAnsi="Times New Roman" w:cs="Times New Roman"/>
          <w:b/>
          <w:sz w:val="24"/>
          <w:szCs w:val="24"/>
        </w:rPr>
      </w:pPr>
      <w:r>
        <w:rPr>
          <w:rFonts w:ascii="Times New Roman" w:hAnsi="Times New Roman" w:cs="Times New Roman"/>
          <w:b/>
          <w:sz w:val="24"/>
          <w:szCs w:val="24"/>
        </w:rPr>
        <w:t>2.5.9</w:t>
      </w:r>
      <w:r w:rsidRPr="00151ED8">
        <w:rPr>
          <w:rFonts w:ascii="Times New Roman" w:hAnsi="Times New Roman" w:cs="Times New Roman"/>
          <w:b/>
          <w:sz w:val="24"/>
          <w:szCs w:val="24"/>
        </w:rPr>
        <w:t>.1.</w:t>
      </w:r>
      <w:r>
        <w:rPr>
          <w:rFonts w:ascii="Times New Roman" w:hAnsi="Times New Roman" w:cs="Times New Roman"/>
          <w:b/>
          <w:sz w:val="24"/>
          <w:szCs w:val="24"/>
        </w:rPr>
        <w:t xml:space="preserve">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Çevre ve Şehircilik Bakanlığının 25.345.1106 pozuna uygun olarak </w:t>
      </w:r>
      <w:r w:rsidRPr="006860D9">
        <w:rPr>
          <w:rFonts w:ascii="Times New Roman" w:hAnsi="Times New Roman" w:cs="Times New Roman"/>
          <w:sz w:val="24"/>
          <w:szCs w:val="24"/>
        </w:rPr>
        <w:t xml:space="preserve">Kullanım Basıncı 500m Bar'a Kadar Olan </w:t>
      </w:r>
      <w:proofErr w:type="spellStart"/>
      <w:r w:rsidRPr="006860D9">
        <w:rPr>
          <w:rFonts w:ascii="Times New Roman" w:hAnsi="Times New Roman" w:cs="Times New Roman"/>
          <w:sz w:val="24"/>
          <w:szCs w:val="24"/>
        </w:rPr>
        <w:t>Selenoidler</w:t>
      </w:r>
      <w:proofErr w:type="spellEnd"/>
      <w:r w:rsidRPr="006860D9">
        <w:rPr>
          <w:rFonts w:ascii="Times New Roman" w:hAnsi="Times New Roman" w:cs="Times New Roman"/>
          <w:sz w:val="24"/>
          <w:szCs w:val="24"/>
        </w:rPr>
        <w:t xml:space="preserve"> Normalde Açık </w:t>
      </w:r>
      <w:proofErr w:type="spellStart"/>
      <w:r w:rsidRPr="006860D9">
        <w:rPr>
          <w:rFonts w:ascii="Times New Roman" w:hAnsi="Times New Roman" w:cs="Times New Roman"/>
          <w:sz w:val="24"/>
          <w:szCs w:val="24"/>
        </w:rPr>
        <w:t>Dn</w:t>
      </w:r>
      <w:proofErr w:type="spellEnd"/>
      <w:r w:rsidRPr="006860D9">
        <w:rPr>
          <w:rFonts w:ascii="Times New Roman" w:hAnsi="Times New Roman" w:cs="Times New Roman"/>
          <w:sz w:val="24"/>
          <w:szCs w:val="24"/>
        </w:rPr>
        <w:t xml:space="preserve"> 50 (2") Vidalı</w:t>
      </w:r>
      <w:r>
        <w:rPr>
          <w:rFonts w:ascii="Times New Roman" w:hAnsi="Times New Roman" w:cs="Times New Roman"/>
          <w:sz w:val="24"/>
          <w:szCs w:val="24"/>
        </w:rPr>
        <w:t xml:space="preserve"> Vana montajı işidir.</w:t>
      </w:r>
    </w:p>
    <w:p w:rsidR="00491500" w:rsidRDefault="00491500" w:rsidP="00491500">
      <w:pPr>
        <w:rPr>
          <w:rFonts w:ascii="Times New Roman" w:hAnsi="Times New Roman" w:cs="Times New Roman"/>
          <w:sz w:val="24"/>
          <w:szCs w:val="24"/>
        </w:rPr>
      </w:pPr>
      <w:proofErr w:type="gramStart"/>
      <w:r>
        <w:rPr>
          <w:rFonts w:ascii="Times New Roman" w:hAnsi="Times New Roman" w:cs="Times New Roman"/>
          <w:b/>
          <w:sz w:val="24"/>
          <w:szCs w:val="24"/>
        </w:rPr>
        <w:t>2.5.9</w:t>
      </w:r>
      <w:r w:rsidRPr="00151ED8">
        <w:rPr>
          <w:rFonts w:ascii="Times New Roman" w:hAnsi="Times New Roman" w:cs="Times New Roman"/>
          <w:b/>
          <w:sz w:val="24"/>
          <w:szCs w:val="24"/>
        </w:rPr>
        <w:t>.2.</w:t>
      </w:r>
      <w:r w:rsidRPr="00151ED8">
        <w:rPr>
          <w:rFonts w:ascii="Times New Roman" w:hAnsi="Times New Roman" w:cs="Times New Roman"/>
          <w:sz w:val="24"/>
          <w:szCs w:val="24"/>
        </w:rPr>
        <w:t xml:space="preserve"> 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w:t>
      </w:r>
      <w:r>
        <w:rPr>
          <w:rFonts w:ascii="Times New Roman" w:hAnsi="Times New Roman" w:cs="Times New Roman"/>
          <w:sz w:val="24"/>
          <w:szCs w:val="24"/>
        </w:rPr>
        <w:t xml:space="preserve"> </w:t>
      </w:r>
      <w:r w:rsidR="00EB5DFE">
        <w:rPr>
          <w:rFonts w:ascii="Times New Roman" w:hAnsi="Times New Roman" w:cs="Times New Roman"/>
          <w:sz w:val="24"/>
          <w:szCs w:val="24"/>
        </w:rPr>
        <w:t>i</w:t>
      </w:r>
      <w:r>
        <w:rPr>
          <w:rFonts w:ascii="Times New Roman" w:hAnsi="Times New Roman" w:cs="Times New Roman"/>
          <w:sz w:val="24"/>
          <w:szCs w:val="24"/>
        </w:rPr>
        <w:t xml:space="preserve">şinde 2009/142/AT Gaz Yakan Cihazlara Dair Yönetmeliğe uygun olarak üretilmiş, CE sertifikalı, doğalgaz ve LPG hatlarında kullanılan, </w:t>
      </w:r>
      <w:proofErr w:type="spellStart"/>
      <w:r>
        <w:rPr>
          <w:rFonts w:ascii="Times New Roman" w:hAnsi="Times New Roman" w:cs="Times New Roman"/>
          <w:sz w:val="24"/>
          <w:szCs w:val="24"/>
        </w:rPr>
        <w:t>Selenoid</w:t>
      </w:r>
      <w:proofErr w:type="spellEnd"/>
      <w:r>
        <w:rPr>
          <w:rFonts w:ascii="Times New Roman" w:hAnsi="Times New Roman" w:cs="Times New Roman"/>
          <w:sz w:val="24"/>
          <w:szCs w:val="24"/>
        </w:rPr>
        <w:t xml:space="preserve"> vanalar aldığı elektrik sinyaliyle gazı kesen </w:t>
      </w:r>
      <w:proofErr w:type="spellStart"/>
      <w:r>
        <w:rPr>
          <w:rFonts w:ascii="Times New Roman" w:hAnsi="Times New Roman" w:cs="Times New Roman"/>
          <w:sz w:val="24"/>
          <w:szCs w:val="24"/>
        </w:rPr>
        <w:t>selenoidlerin</w:t>
      </w:r>
      <w:proofErr w:type="spellEnd"/>
      <w:r>
        <w:rPr>
          <w:rFonts w:ascii="Times New Roman" w:hAnsi="Times New Roman" w:cs="Times New Roman"/>
          <w:sz w:val="24"/>
          <w:szCs w:val="24"/>
        </w:rPr>
        <w:t xml:space="preserve"> temini ve yerinde montajı işini kapsamaktadır.</w:t>
      </w:r>
      <w:proofErr w:type="gramEnd"/>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2.5.9</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Pr="00151ED8" w:rsidRDefault="00491500" w:rsidP="00491500">
      <w:pPr>
        <w:rPr>
          <w:rFonts w:ascii="Times New Roman" w:hAnsi="Times New Roman" w:cs="Times New Roman"/>
          <w:b/>
          <w:sz w:val="24"/>
          <w:szCs w:val="24"/>
        </w:rPr>
      </w:pPr>
    </w:p>
    <w:p w:rsidR="00491500" w:rsidRPr="00151ED8" w:rsidRDefault="00491500" w:rsidP="00491500">
      <w:pPr>
        <w:rPr>
          <w:rFonts w:ascii="Times New Roman" w:hAnsi="Times New Roman" w:cs="Times New Roman"/>
          <w:b/>
          <w:sz w:val="24"/>
          <w:szCs w:val="24"/>
        </w:rPr>
      </w:pPr>
      <w:r>
        <w:rPr>
          <w:rFonts w:ascii="Times New Roman" w:hAnsi="Times New Roman" w:cs="Times New Roman"/>
          <w:b/>
          <w:sz w:val="24"/>
          <w:szCs w:val="24"/>
        </w:rPr>
        <w:t>2.5.10. Doğalgaz Fil</w:t>
      </w:r>
      <w:r w:rsidRPr="00775526">
        <w:rPr>
          <w:rFonts w:ascii="Times New Roman" w:hAnsi="Times New Roman" w:cs="Times New Roman"/>
          <w:b/>
          <w:sz w:val="24"/>
          <w:szCs w:val="24"/>
        </w:rPr>
        <w:t>treleri 2 Bar Dişli Dn50 (2") Vidalı</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2.5.10</w:t>
      </w:r>
      <w:r w:rsidRPr="00151ED8">
        <w:rPr>
          <w:rFonts w:ascii="Times New Roman" w:hAnsi="Times New Roman" w:cs="Times New Roman"/>
          <w:b/>
          <w:sz w:val="24"/>
          <w:szCs w:val="24"/>
        </w:rPr>
        <w:t>.1.</w:t>
      </w:r>
      <w:r>
        <w:rPr>
          <w:rFonts w:ascii="Times New Roman" w:hAnsi="Times New Roman" w:cs="Times New Roman"/>
          <w:b/>
          <w:sz w:val="24"/>
          <w:szCs w:val="24"/>
        </w:rPr>
        <w:t xml:space="preserve"> </w:t>
      </w:r>
      <w:r w:rsidRPr="00151ED8">
        <w:rPr>
          <w:rFonts w:ascii="Times New Roman" w:hAnsi="Times New Roman" w:cs="Times New Roman"/>
          <w:sz w:val="24"/>
          <w:szCs w:val="24"/>
        </w:rPr>
        <w:t xml:space="preserve">Bu iş </w:t>
      </w:r>
      <w:r>
        <w:rPr>
          <w:rFonts w:ascii="Times New Roman" w:hAnsi="Times New Roman" w:cs="Times New Roman"/>
          <w:sz w:val="24"/>
          <w:szCs w:val="24"/>
        </w:rPr>
        <w:t>Piyasa koşulları göz önüne alınarak Çevre ve Şehircilik Bakanlığının 25.345.</w:t>
      </w:r>
      <w:r w:rsidRPr="00775526">
        <w:rPr>
          <w:rFonts w:ascii="Times New Roman" w:hAnsi="Times New Roman" w:cs="Times New Roman"/>
          <w:sz w:val="24"/>
          <w:szCs w:val="24"/>
        </w:rPr>
        <w:t xml:space="preserve">2106 </w:t>
      </w:r>
      <w:r>
        <w:rPr>
          <w:rFonts w:ascii="Times New Roman" w:hAnsi="Times New Roman" w:cs="Times New Roman"/>
          <w:sz w:val="24"/>
          <w:szCs w:val="24"/>
        </w:rPr>
        <w:t>pozuna uygun olarak</w:t>
      </w:r>
      <w:r w:rsidRPr="00151ED8">
        <w:rPr>
          <w:rFonts w:ascii="Times New Roman" w:hAnsi="Times New Roman" w:cs="Times New Roman"/>
          <w:sz w:val="24"/>
          <w:szCs w:val="24"/>
        </w:rPr>
        <w:t xml:space="preserve">; </w:t>
      </w:r>
      <w:r>
        <w:rPr>
          <w:rFonts w:ascii="Times New Roman" w:hAnsi="Times New Roman" w:cs="Times New Roman"/>
          <w:sz w:val="24"/>
          <w:szCs w:val="24"/>
        </w:rPr>
        <w:t>Doğalgaz Fil</w:t>
      </w:r>
      <w:r w:rsidRPr="00775526">
        <w:rPr>
          <w:rFonts w:ascii="Times New Roman" w:hAnsi="Times New Roman" w:cs="Times New Roman"/>
          <w:sz w:val="24"/>
          <w:szCs w:val="24"/>
        </w:rPr>
        <w:t>treleri 2 Bar Dişli Dn50 (2") Vidalı</w:t>
      </w:r>
      <w:r>
        <w:rPr>
          <w:rFonts w:ascii="Times New Roman" w:hAnsi="Times New Roman" w:cs="Times New Roman"/>
          <w:sz w:val="24"/>
          <w:szCs w:val="24"/>
        </w:rPr>
        <w:t xml:space="preserve"> temini ve montajı işidir.</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2.5.10</w:t>
      </w:r>
      <w:r w:rsidRPr="00151ED8">
        <w:rPr>
          <w:rFonts w:ascii="Times New Roman" w:hAnsi="Times New Roman" w:cs="Times New Roman"/>
          <w:b/>
          <w:sz w:val="24"/>
          <w:szCs w:val="24"/>
        </w:rPr>
        <w:t>.2.</w:t>
      </w:r>
      <w:r w:rsidRPr="00151ED8">
        <w:rPr>
          <w:rFonts w:ascii="Times New Roman" w:hAnsi="Times New Roman" w:cs="Times New Roman"/>
          <w:sz w:val="24"/>
          <w:szCs w:val="24"/>
        </w:rPr>
        <w:t xml:space="preserve"> 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2014/68/AB Basınçlı Ekipmanlar Yönetmeliğine uygun olarak üretilmiş, CE sertifikalı, doğalgaz ve LPG hatlarındaki brülör, kombi, sayaç, </w:t>
      </w:r>
      <w:proofErr w:type="gramStart"/>
      <w:r>
        <w:rPr>
          <w:rFonts w:ascii="Times New Roman" w:hAnsi="Times New Roman" w:cs="Times New Roman"/>
          <w:sz w:val="24"/>
          <w:szCs w:val="24"/>
        </w:rPr>
        <w:t>regülatör</w:t>
      </w:r>
      <w:proofErr w:type="gramEnd"/>
      <w:r>
        <w:rPr>
          <w:rFonts w:ascii="Times New Roman" w:hAnsi="Times New Roman" w:cs="Times New Roman"/>
          <w:sz w:val="24"/>
          <w:szCs w:val="24"/>
        </w:rPr>
        <w:t xml:space="preserve"> gibi cihazların gazın taşındığı partiküllerden zarar görmemesi amacıyla kullanılan filtrelerin iş yerinde temini ve yerinde montajı işini kapsamaktadır.  </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2.5.10</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sz w:val="24"/>
          <w:szCs w:val="24"/>
        </w:rPr>
      </w:pPr>
    </w:p>
    <w:p w:rsidR="00491500" w:rsidRPr="00CB7E47"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2.5.1</w:t>
      </w:r>
      <w:r>
        <w:rPr>
          <w:rFonts w:ascii="Times New Roman" w:hAnsi="Times New Roman" w:cs="Times New Roman"/>
          <w:b/>
          <w:sz w:val="24"/>
          <w:szCs w:val="24"/>
        </w:rPr>
        <w:t xml:space="preserve">1. </w:t>
      </w:r>
      <w:r w:rsidRPr="00775526">
        <w:rPr>
          <w:rFonts w:ascii="Times New Roman" w:hAnsi="Times New Roman" w:cs="Times New Roman"/>
          <w:b/>
          <w:sz w:val="24"/>
          <w:szCs w:val="24"/>
        </w:rPr>
        <w:t>Toplayıcı Me</w:t>
      </w:r>
      <w:r>
        <w:rPr>
          <w:rFonts w:ascii="Times New Roman" w:hAnsi="Times New Roman" w:cs="Times New Roman"/>
          <w:b/>
          <w:sz w:val="24"/>
          <w:szCs w:val="24"/>
        </w:rPr>
        <w:t>nfez Tek Sıra Kanatlı 501-1000 c</w:t>
      </w:r>
      <w:r w:rsidRPr="00775526">
        <w:rPr>
          <w:rFonts w:ascii="Times New Roman" w:hAnsi="Times New Roman" w:cs="Times New Roman"/>
          <w:b/>
          <w:sz w:val="24"/>
          <w:szCs w:val="24"/>
        </w:rPr>
        <w:t>m2</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 xml:space="preserve">2.5.11.1. </w:t>
      </w:r>
      <w:r w:rsidRPr="00151ED8">
        <w:rPr>
          <w:rFonts w:ascii="Times New Roman" w:hAnsi="Times New Roman" w:cs="Times New Roman"/>
          <w:sz w:val="24"/>
          <w:szCs w:val="24"/>
        </w:rPr>
        <w:t xml:space="preserve">Bu iş </w:t>
      </w:r>
      <w:r>
        <w:rPr>
          <w:rFonts w:ascii="Times New Roman" w:hAnsi="Times New Roman" w:cs="Times New Roman"/>
          <w:sz w:val="24"/>
          <w:szCs w:val="24"/>
        </w:rPr>
        <w:t>Piyasa koşulları göz önüne alınarak Çevre ve Şehircilik Bakanlığının 25.475.</w:t>
      </w:r>
      <w:r w:rsidRPr="00775526">
        <w:rPr>
          <w:rFonts w:ascii="Times New Roman" w:hAnsi="Times New Roman" w:cs="Times New Roman"/>
          <w:sz w:val="24"/>
          <w:szCs w:val="24"/>
        </w:rPr>
        <w:t>1202</w:t>
      </w:r>
      <w:r>
        <w:rPr>
          <w:rFonts w:ascii="Times New Roman" w:hAnsi="Times New Roman" w:cs="Times New Roman"/>
          <w:sz w:val="24"/>
          <w:szCs w:val="24"/>
        </w:rPr>
        <w:t xml:space="preserve"> pozuna uygun olarak</w:t>
      </w:r>
      <w:r w:rsidRPr="00151ED8">
        <w:rPr>
          <w:rFonts w:ascii="Times New Roman" w:hAnsi="Times New Roman" w:cs="Times New Roman"/>
          <w:sz w:val="24"/>
          <w:szCs w:val="24"/>
        </w:rPr>
        <w:t>;</w:t>
      </w:r>
      <w:r>
        <w:rPr>
          <w:rFonts w:ascii="Times New Roman" w:hAnsi="Times New Roman" w:cs="Times New Roman"/>
          <w:sz w:val="24"/>
          <w:szCs w:val="24"/>
        </w:rPr>
        <w:t xml:space="preserve"> </w:t>
      </w:r>
      <w:r w:rsidRPr="00775526">
        <w:rPr>
          <w:rFonts w:ascii="Times New Roman" w:hAnsi="Times New Roman" w:cs="Times New Roman"/>
          <w:sz w:val="24"/>
          <w:szCs w:val="24"/>
        </w:rPr>
        <w:t>Toplayıcı Menfez Tek Sıra Kanatlı 501-1000 cm2</w:t>
      </w:r>
      <w:r>
        <w:rPr>
          <w:rFonts w:ascii="Times New Roman" w:hAnsi="Times New Roman" w:cs="Times New Roman"/>
          <w:sz w:val="24"/>
          <w:szCs w:val="24"/>
        </w:rPr>
        <w:t xml:space="preserve"> temini ve </w:t>
      </w:r>
      <w:r w:rsidRPr="00151ED8">
        <w:rPr>
          <w:rFonts w:ascii="Times New Roman" w:hAnsi="Times New Roman" w:cs="Times New Roman"/>
          <w:sz w:val="24"/>
          <w:szCs w:val="24"/>
        </w:rPr>
        <w:t>montajı işidir.</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2.5.11</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şinde Alüminyumdan imal edilmiş en az 22 mm çerçeveli, tek sıra hareketli kanatlı, istenilen renkte boyalı, ayar tertibatı, sızdırmazlık malzemeleri ile birlikte, yerine montajı yapılıp çalışır halde teslimi yapılacaktır.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2.5.11</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sz w:val="24"/>
          <w:szCs w:val="24"/>
        </w:rPr>
      </w:pPr>
    </w:p>
    <w:p w:rsidR="00491500" w:rsidRPr="00024EBC" w:rsidRDefault="00491500" w:rsidP="00491500">
      <w:pPr>
        <w:rPr>
          <w:rFonts w:ascii="Times New Roman" w:hAnsi="Times New Roman" w:cs="Times New Roman"/>
          <w:sz w:val="24"/>
          <w:szCs w:val="24"/>
        </w:rPr>
      </w:pPr>
      <w:r>
        <w:rPr>
          <w:rFonts w:ascii="Times New Roman" w:hAnsi="Times New Roman" w:cs="Times New Roman"/>
          <w:b/>
          <w:sz w:val="24"/>
          <w:szCs w:val="24"/>
        </w:rPr>
        <w:t xml:space="preserve">2.5.12. </w:t>
      </w:r>
      <w:r w:rsidRPr="009F2178">
        <w:rPr>
          <w:rFonts w:ascii="Times New Roman" w:hAnsi="Times New Roman" w:cs="Times New Roman"/>
          <w:b/>
          <w:sz w:val="24"/>
          <w:szCs w:val="24"/>
        </w:rPr>
        <w:t xml:space="preserve">Doğalgaz Manometre ve Musluğu 63 mm 0-100 </w:t>
      </w:r>
      <w:proofErr w:type="spellStart"/>
      <w:r w:rsidRPr="009F2178">
        <w:rPr>
          <w:rFonts w:ascii="Times New Roman" w:hAnsi="Times New Roman" w:cs="Times New Roman"/>
          <w:b/>
          <w:sz w:val="24"/>
          <w:szCs w:val="24"/>
        </w:rPr>
        <w:t>mbar</w:t>
      </w:r>
      <w:proofErr w:type="spellEnd"/>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2.5.12.1.</w:t>
      </w:r>
      <w:r w:rsidRPr="009F2178">
        <w:rPr>
          <w:rFonts w:ascii="Times New Roman" w:hAnsi="Times New Roman" w:cs="Times New Roman"/>
          <w:sz w:val="24"/>
          <w:szCs w:val="24"/>
        </w:rPr>
        <w:t xml:space="preserve">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Piyasa koşulları göz önüne alınarak </w:t>
      </w:r>
      <w:r w:rsidRPr="009F2178">
        <w:rPr>
          <w:rFonts w:ascii="Times New Roman" w:hAnsi="Times New Roman" w:cs="Times New Roman"/>
          <w:sz w:val="24"/>
          <w:szCs w:val="24"/>
        </w:rPr>
        <w:t xml:space="preserve">Doğalgaz Manometre ve Musluğu 63 mm 0-100 </w:t>
      </w:r>
      <w:proofErr w:type="spellStart"/>
      <w:r w:rsidRPr="009F2178">
        <w:rPr>
          <w:rFonts w:ascii="Times New Roman" w:hAnsi="Times New Roman" w:cs="Times New Roman"/>
          <w:sz w:val="24"/>
          <w:szCs w:val="24"/>
        </w:rPr>
        <w:t>mbar</w:t>
      </w:r>
      <w:proofErr w:type="spellEnd"/>
      <w:r>
        <w:rPr>
          <w:rFonts w:ascii="Times New Roman" w:hAnsi="Times New Roman" w:cs="Times New Roman"/>
          <w:sz w:val="24"/>
          <w:szCs w:val="24"/>
        </w:rPr>
        <w:t xml:space="preserve"> temini ve </w:t>
      </w:r>
      <w:r w:rsidRPr="00151ED8">
        <w:rPr>
          <w:rFonts w:ascii="Times New Roman" w:hAnsi="Times New Roman" w:cs="Times New Roman"/>
          <w:sz w:val="24"/>
          <w:szCs w:val="24"/>
        </w:rPr>
        <w:t>montajı işidir.</w:t>
      </w:r>
    </w:p>
    <w:p w:rsidR="00491500" w:rsidRPr="006143C9" w:rsidRDefault="00491500" w:rsidP="00491500">
      <w:pPr>
        <w:rPr>
          <w:rFonts w:ascii="Times New Roman" w:hAnsi="Times New Roman" w:cs="Times New Roman"/>
          <w:sz w:val="24"/>
          <w:szCs w:val="24"/>
        </w:rPr>
      </w:pPr>
      <w:r>
        <w:rPr>
          <w:rFonts w:ascii="Times New Roman" w:hAnsi="Times New Roman" w:cs="Times New Roman"/>
          <w:b/>
          <w:sz w:val="24"/>
          <w:szCs w:val="24"/>
        </w:rPr>
        <w:t>2.5.12</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w:t>
      </w:r>
      <w:r>
        <w:rPr>
          <w:rFonts w:ascii="Times New Roman" w:hAnsi="Times New Roman" w:cs="Times New Roman"/>
          <w:sz w:val="24"/>
          <w:szCs w:val="24"/>
        </w:rPr>
        <w:t xml:space="preserve"> </w:t>
      </w:r>
      <w:r w:rsidR="00EB5DFE">
        <w:rPr>
          <w:rFonts w:ascii="Times New Roman" w:hAnsi="Times New Roman" w:cs="Times New Roman"/>
          <w:sz w:val="24"/>
          <w:szCs w:val="24"/>
        </w:rPr>
        <w:t>i</w:t>
      </w:r>
      <w:r>
        <w:rPr>
          <w:rFonts w:ascii="Times New Roman" w:hAnsi="Times New Roman" w:cs="Times New Roman"/>
          <w:sz w:val="24"/>
          <w:szCs w:val="24"/>
        </w:rPr>
        <w:t>şinde</w:t>
      </w:r>
      <w:r w:rsidRPr="006143C9">
        <w:rPr>
          <w:rFonts w:ascii="Times New Roman" w:hAnsi="Times New Roman" w:cs="Times New Roman"/>
          <w:sz w:val="24"/>
          <w:szCs w:val="24"/>
        </w:rPr>
        <w:t xml:space="preserve"> </w:t>
      </w:r>
      <w:r>
        <w:rPr>
          <w:rFonts w:ascii="Times New Roman" w:hAnsi="Times New Roman" w:cs="Times New Roman"/>
          <w:sz w:val="24"/>
          <w:szCs w:val="24"/>
        </w:rPr>
        <w:t xml:space="preserve">idarenin ve </w:t>
      </w:r>
      <w:r w:rsidRPr="00D72D73">
        <w:rPr>
          <w:rFonts w:ascii="Times New Roman" w:hAnsi="Times New Roman" w:cs="Times New Roman"/>
        </w:rPr>
        <w:t>BAŞKENTGAZ</w:t>
      </w:r>
      <w:r w:rsidRPr="006143C9">
        <w:rPr>
          <w:rFonts w:ascii="Times New Roman" w:hAnsi="Times New Roman" w:cs="Times New Roman"/>
        </w:rPr>
        <w:t xml:space="preserve"> firmasının</w:t>
      </w:r>
      <w:r>
        <w:rPr>
          <w:rFonts w:ascii="Times New Roman" w:hAnsi="Times New Roman" w:cs="Times New Roman"/>
        </w:rPr>
        <w:t xml:space="preserve"> </w:t>
      </w:r>
      <w:proofErr w:type="spellStart"/>
      <w:r>
        <w:rPr>
          <w:rFonts w:ascii="Times New Roman" w:hAnsi="Times New Roman" w:cs="Times New Roman"/>
        </w:rPr>
        <w:t>kabül</w:t>
      </w:r>
      <w:proofErr w:type="spellEnd"/>
      <w:r>
        <w:rPr>
          <w:rFonts w:ascii="Times New Roman" w:hAnsi="Times New Roman" w:cs="Times New Roman"/>
        </w:rPr>
        <w:t xml:space="preserve"> edeceği TSE ve CE </w:t>
      </w:r>
      <w:r w:rsidRPr="006143C9">
        <w:rPr>
          <w:rFonts w:ascii="Times New Roman" w:hAnsi="Times New Roman" w:cs="Times New Roman"/>
        </w:rPr>
        <w:t xml:space="preserve">belgesine sahip çapı 100 mm olan gaz manometreleri kullanılacaktır. Gaz manometrelerinin altına gazı kesmek için </w:t>
      </w:r>
      <w:r w:rsidRPr="006143C9">
        <w:rPr>
          <w:rFonts w:ascii="Times New Roman" w:hAnsi="Times New Roman" w:cs="Times New Roman"/>
          <w:sz w:val="24"/>
        </w:rPr>
        <w:t>½”</w:t>
      </w:r>
      <w:r w:rsidRPr="006143C9">
        <w:rPr>
          <w:rFonts w:ascii="Times New Roman" w:hAnsi="Times New Roman" w:cs="Times New Roman"/>
        </w:rPr>
        <w:t xml:space="preserve">  </w:t>
      </w:r>
      <w:r w:rsidRPr="006143C9">
        <w:rPr>
          <w:rFonts w:ascii="Times New Roman" w:hAnsi="Times New Roman" w:cs="Times New Roman"/>
          <w:sz w:val="24"/>
          <w:szCs w:val="24"/>
        </w:rPr>
        <w:t>montajı yapılacaktır.</w:t>
      </w:r>
    </w:p>
    <w:p w:rsidR="00491500"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2.5.1</w:t>
      </w:r>
      <w:r>
        <w:rPr>
          <w:rFonts w:ascii="Times New Roman" w:hAnsi="Times New Roman" w:cs="Times New Roman"/>
          <w:b/>
          <w:sz w:val="24"/>
          <w:szCs w:val="24"/>
        </w:rPr>
        <w:t>2</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Pr="006143C9" w:rsidRDefault="00491500" w:rsidP="00491500">
      <w:pPr>
        <w:rPr>
          <w:rFonts w:ascii="Times New Roman" w:hAnsi="Times New Roman" w:cs="Times New Roman"/>
          <w:sz w:val="24"/>
          <w:szCs w:val="24"/>
        </w:rPr>
      </w:pPr>
      <w:r w:rsidRPr="006143C9">
        <w:rPr>
          <w:rFonts w:ascii="Times New Roman" w:hAnsi="Times New Roman" w:cs="Times New Roman"/>
          <w:b/>
        </w:rPr>
        <w:t>Kullanılacak Yer:</w:t>
      </w:r>
      <w:r w:rsidRPr="006143C9">
        <w:rPr>
          <w:rFonts w:ascii="Times New Roman" w:hAnsi="Times New Roman" w:cs="Times New Roman"/>
        </w:rPr>
        <w:t xml:space="preserve"> Doğalgaz Sayaç Gruplarında ve Doğalgaz Hattında kullanılacaktır.</w:t>
      </w:r>
    </w:p>
    <w:p w:rsidR="00491500" w:rsidRDefault="00491500" w:rsidP="00491500">
      <w:pPr>
        <w:rPr>
          <w:rFonts w:ascii="Times New Roman" w:hAnsi="Times New Roman" w:cs="Times New Roman"/>
          <w:b/>
          <w:sz w:val="24"/>
          <w:szCs w:val="24"/>
        </w:rPr>
      </w:pPr>
    </w:p>
    <w:p w:rsidR="00491500" w:rsidRDefault="00491500" w:rsidP="00491500">
      <w:pPr>
        <w:rPr>
          <w:rFonts w:ascii="Times New Roman" w:hAnsi="Times New Roman" w:cs="Times New Roman"/>
          <w:b/>
          <w:sz w:val="24"/>
          <w:szCs w:val="24"/>
        </w:rPr>
      </w:pPr>
      <w:r>
        <w:rPr>
          <w:rFonts w:ascii="Times New Roman" w:hAnsi="Times New Roman" w:cs="Times New Roman"/>
          <w:b/>
          <w:sz w:val="24"/>
          <w:szCs w:val="24"/>
        </w:rPr>
        <w:t xml:space="preserve">2.5.13. </w:t>
      </w:r>
      <w:proofErr w:type="spellStart"/>
      <w:r w:rsidRPr="006143C9">
        <w:rPr>
          <w:rFonts w:ascii="Times New Roman" w:hAnsi="Times New Roman" w:cs="Times New Roman"/>
          <w:b/>
          <w:sz w:val="24"/>
          <w:szCs w:val="24"/>
        </w:rPr>
        <w:t>Exprof</w:t>
      </w:r>
      <w:proofErr w:type="spellEnd"/>
      <w:r w:rsidRPr="006143C9">
        <w:rPr>
          <w:rFonts w:ascii="Times New Roman" w:hAnsi="Times New Roman" w:cs="Times New Roman"/>
          <w:b/>
          <w:sz w:val="24"/>
          <w:szCs w:val="24"/>
        </w:rPr>
        <w:t xml:space="preserve"> Doğalgaz Alarm cihazı</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 xml:space="preserve">2.5.13.1. </w:t>
      </w:r>
      <w:r w:rsidRPr="00151ED8">
        <w:rPr>
          <w:rFonts w:ascii="Times New Roman" w:hAnsi="Times New Roman" w:cs="Times New Roman"/>
          <w:sz w:val="24"/>
          <w:szCs w:val="24"/>
        </w:rPr>
        <w:t>Bu iş</w:t>
      </w:r>
      <w:r>
        <w:rPr>
          <w:rFonts w:ascii="Times New Roman" w:hAnsi="Times New Roman" w:cs="Times New Roman"/>
          <w:sz w:val="24"/>
          <w:szCs w:val="24"/>
        </w:rPr>
        <w:t xml:space="preserve"> piyasa koşuları göz önüne alınarak </w:t>
      </w:r>
      <w:proofErr w:type="spellStart"/>
      <w:r w:rsidRPr="006143C9">
        <w:rPr>
          <w:rFonts w:ascii="Times New Roman" w:hAnsi="Times New Roman" w:cs="Times New Roman"/>
          <w:sz w:val="24"/>
          <w:szCs w:val="24"/>
        </w:rPr>
        <w:t>Exprof</w:t>
      </w:r>
      <w:proofErr w:type="spellEnd"/>
      <w:r w:rsidRPr="006143C9">
        <w:rPr>
          <w:rFonts w:ascii="Times New Roman" w:hAnsi="Times New Roman" w:cs="Times New Roman"/>
          <w:sz w:val="24"/>
          <w:szCs w:val="24"/>
        </w:rPr>
        <w:t xml:space="preserve"> Doğalgaz Alarm cihazı</w:t>
      </w:r>
      <w:r w:rsidRPr="00151ED8">
        <w:rPr>
          <w:rFonts w:ascii="Times New Roman" w:hAnsi="Times New Roman" w:cs="Times New Roman"/>
          <w:sz w:val="24"/>
          <w:szCs w:val="24"/>
        </w:rPr>
        <w:t xml:space="preserve"> </w:t>
      </w:r>
      <w:r w:rsidRPr="00FB77C1">
        <w:rPr>
          <w:rFonts w:ascii="Times New Roman" w:hAnsi="Times New Roman" w:cs="Times New Roman"/>
          <w:sz w:val="24"/>
          <w:szCs w:val="24"/>
        </w:rPr>
        <w:t>yapılması</w:t>
      </w:r>
      <w:r>
        <w:rPr>
          <w:rFonts w:ascii="Times New Roman" w:hAnsi="Times New Roman" w:cs="Times New Roman"/>
          <w:sz w:val="24"/>
          <w:szCs w:val="24"/>
        </w:rPr>
        <w:t xml:space="preserve"> işidir</w:t>
      </w:r>
      <w:r w:rsidRPr="00151ED8">
        <w:rPr>
          <w:rFonts w:ascii="Times New Roman" w:hAnsi="Times New Roman" w:cs="Times New Roman"/>
          <w:sz w:val="24"/>
          <w:szCs w:val="24"/>
        </w:rPr>
        <w:t>.</w:t>
      </w:r>
    </w:p>
    <w:p w:rsidR="00491500" w:rsidRPr="00D72D73" w:rsidRDefault="00491500" w:rsidP="00491500">
      <w:pPr>
        <w:rPr>
          <w:rFonts w:ascii="Times New Roman" w:hAnsi="Times New Roman" w:cs="Times New Roman"/>
        </w:rPr>
      </w:pPr>
      <w:r>
        <w:rPr>
          <w:rFonts w:ascii="Times New Roman" w:hAnsi="Times New Roman" w:cs="Times New Roman"/>
          <w:b/>
          <w:sz w:val="24"/>
          <w:szCs w:val="24"/>
        </w:rPr>
        <w:t>2.5.13</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EB5DFE">
        <w:rPr>
          <w:rFonts w:ascii="Times New Roman" w:hAnsi="Times New Roman" w:cs="Times New Roman"/>
          <w:sz w:val="24"/>
          <w:szCs w:val="24"/>
        </w:rPr>
        <w:t>“</w:t>
      </w:r>
      <w:r w:rsidR="00EB5DFE" w:rsidRPr="000029F5">
        <w:rPr>
          <w:rFonts w:ascii="Times New Roman" w:hAnsi="Times New Roman" w:cs="Times New Roman"/>
          <w:sz w:val="24"/>
          <w:szCs w:val="24"/>
        </w:rPr>
        <w:t>013 G</w:t>
      </w:r>
      <w:r w:rsidR="00EB5DFE">
        <w:rPr>
          <w:rFonts w:ascii="Times New Roman" w:hAnsi="Times New Roman" w:cs="Times New Roman"/>
          <w:sz w:val="24"/>
          <w:szCs w:val="24"/>
        </w:rPr>
        <w:t xml:space="preserve">ayrimenkul Numaralı </w:t>
      </w:r>
      <w:r w:rsidR="00EB5DFE" w:rsidRPr="000029F5">
        <w:rPr>
          <w:rFonts w:ascii="Times New Roman" w:hAnsi="Times New Roman" w:cs="Times New Roman"/>
          <w:sz w:val="24"/>
          <w:szCs w:val="24"/>
        </w:rPr>
        <w:t xml:space="preserve">Vardiya Yatakhanesi Binası Doğalgaz Tesisatı </w:t>
      </w:r>
      <w:r w:rsidR="00EB5DFE">
        <w:rPr>
          <w:rFonts w:ascii="Times New Roman" w:hAnsi="Times New Roman" w:cs="Times New Roman"/>
          <w:sz w:val="24"/>
          <w:szCs w:val="24"/>
        </w:rPr>
        <w:t xml:space="preserve">ve Isıtma Sistemi </w:t>
      </w:r>
      <w:r w:rsidR="00EB5DFE" w:rsidRPr="000029F5">
        <w:rPr>
          <w:rFonts w:ascii="Times New Roman" w:hAnsi="Times New Roman" w:cs="Times New Roman"/>
          <w:sz w:val="24"/>
          <w:szCs w:val="24"/>
        </w:rPr>
        <w:t>Onarımı</w:t>
      </w:r>
      <w:r w:rsidR="00EB5DFE">
        <w:rPr>
          <w:rFonts w:ascii="Times New Roman" w:hAnsi="Times New Roman" w:cs="Times New Roman"/>
          <w:sz w:val="24"/>
          <w:szCs w:val="24"/>
        </w:rPr>
        <w:t>” i</w:t>
      </w:r>
      <w:r>
        <w:rPr>
          <w:rFonts w:ascii="Times New Roman" w:hAnsi="Times New Roman" w:cs="Times New Roman"/>
          <w:sz w:val="24"/>
          <w:szCs w:val="24"/>
        </w:rPr>
        <w:t xml:space="preserve">şinde Komutanlığı </w:t>
      </w:r>
      <w:r w:rsidRPr="00D72D73">
        <w:rPr>
          <w:rFonts w:ascii="Times New Roman" w:hAnsi="Times New Roman" w:cs="Times New Roman"/>
        </w:rPr>
        <w:t xml:space="preserve">Kazan dairelerinde ve diğer binalarda otomatik gaz kesme sistemi konulacaktır. Tüm sistemlerde, sayaç öncesine veya sonrasına monte edilen otomatik (Normalde açık tip) gaz kesme </w:t>
      </w:r>
      <w:proofErr w:type="spellStart"/>
      <w:r w:rsidRPr="00D72D73">
        <w:rPr>
          <w:rFonts w:ascii="Times New Roman" w:hAnsi="Times New Roman" w:cs="Times New Roman"/>
        </w:rPr>
        <w:t>selenoid</w:t>
      </w:r>
      <w:proofErr w:type="spellEnd"/>
      <w:r w:rsidRPr="00D72D73">
        <w:rPr>
          <w:rFonts w:ascii="Times New Roman" w:hAnsi="Times New Roman" w:cs="Times New Roman"/>
        </w:rPr>
        <w:t xml:space="preserve"> vanası ile gaz kullanım mahalline konulan </w:t>
      </w:r>
      <w:proofErr w:type="spellStart"/>
      <w:r w:rsidRPr="00D72D73">
        <w:rPr>
          <w:rFonts w:ascii="Times New Roman" w:hAnsi="Times New Roman" w:cs="Times New Roman"/>
        </w:rPr>
        <w:t>selenoid</w:t>
      </w:r>
      <w:proofErr w:type="spellEnd"/>
      <w:r w:rsidRPr="00D72D73">
        <w:rPr>
          <w:rFonts w:ascii="Times New Roman" w:hAnsi="Times New Roman" w:cs="Times New Roman"/>
        </w:rPr>
        <w:t xml:space="preserve"> vanayı kapatarak sesli, ışıklı uyarı veren, en az projedeki kadar EX PROOF gaz </w:t>
      </w:r>
      <w:proofErr w:type="spellStart"/>
      <w:r w:rsidRPr="00D72D73">
        <w:rPr>
          <w:rFonts w:ascii="Times New Roman" w:hAnsi="Times New Roman" w:cs="Times New Roman"/>
        </w:rPr>
        <w:t>dedektörü</w:t>
      </w:r>
      <w:proofErr w:type="spellEnd"/>
      <w:r w:rsidRPr="00D72D73">
        <w:rPr>
          <w:rFonts w:ascii="Times New Roman" w:hAnsi="Times New Roman" w:cs="Times New Roman"/>
        </w:rPr>
        <w:t xml:space="preserve"> takılacaktır. Kablolaması elektrik tesisatında belirtilmişti</w:t>
      </w:r>
      <w:r w:rsidR="00EB5DFE">
        <w:rPr>
          <w:rFonts w:ascii="Times New Roman" w:hAnsi="Times New Roman" w:cs="Times New Roman"/>
        </w:rPr>
        <w:t xml:space="preserve">r. Cihazının temini, montajı ve </w:t>
      </w:r>
      <w:proofErr w:type="gramStart"/>
      <w:r w:rsidRPr="00D72D73">
        <w:rPr>
          <w:rFonts w:ascii="Times New Roman" w:hAnsi="Times New Roman" w:cs="Times New Roman"/>
        </w:rPr>
        <w:t>müteahhit</w:t>
      </w:r>
      <w:proofErr w:type="gramEnd"/>
      <w:r w:rsidRPr="00D72D73">
        <w:rPr>
          <w:rFonts w:ascii="Times New Roman" w:hAnsi="Times New Roman" w:cs="Times New Roman"/>
        </w:rPr>
        <w:t xml:space="preserve"> karı fiyata dahil edilmiştir.</w:t>
      </w:r>
      <w:r>
        <w:rPr>
          <w:rFonts w:ascii="Times New Roman" w:hAnsi="Times New Roman" w:cs="Times New Roman"/>
        </w:rPr>
        <w:t xml:space="preserve"> </w:t>
      </w:r>
      <w:r w:rsidRPr="00D72D73">
        <w:rPr>
          <w:rFonts w:ascii="Times New Roman" w:hAnsi="Times New Roman" w:cs="Times New Roman"/>
        </w:rPr>
        <w:t>Cihazın üretici/ithalatçı firmaca yetkilendirilmiş, BAŞKENTGAZ onayı verilmiş firma tarafından tesis edilmesi ve uygunluk raporu düzenlenmesi gerekir.</w:t>
      </w:r>
      <w:r w:rsidR="00BD4A89">
        <w:rPr>
          <w:rFonts w:ascii="Times New Roman" w:hAnsi="Times New Roman" w:cs="Times New Roman"/>
        </w:rPr>
        <w:t xml:space="preserve"> </w:t>
      </w:r>
      <w:r w:rsidRPr="00D72D73">
        <w:rPr>
          <w:rFonts w:ascii="Times New Roman" w:hAnsi="Times New Roman" w:cs="Times New Roman"/>
        </w:rPr>
        <w:t xml:space="preserve">Bu bağlantının </w:t>
      </w:r>
      <w:proofErr w:type="spellStart"/>
      <w:r w:rsidRPr="00D72D73">
        <w:rPr>
          <w:rFonts w:ascii="Times New Roman" w:hAnsi="Times New Roman" w:cs="Times New Roman"/>
        </w:rPr>
        <w:t>klemensler</w:t>
      </w:r>
      <w:proofErr w:type="spellEnd"/>
      <w:r w:rsidRPr="00D72D73">
        <w:rPr>
          <w:rFonts w:ascii="Times New Roman" w:hAnsi="Times New Roman" w:cs="Times New Roman"/>
        </w:rPr>
        <w:t xml:space="preserve"> ile düzgün bir şekilde yapılmasına dikkat edilmelidir.</w:t>
      </w:r>
      <w:r w:rsidR="00BD4A89">
        <w:rPr>
          <w:rFonts w:ascii="Times New Roman" w:hAnsi="Times New Roman" w:cs="Times New Roman"/>
        </w:rPr>
        <w:t xml:space="preserve"> </w:t>
      </w:r>
      <w:r w:rsidRPr="00D72D73">
        <w:rPr>
          <w:rFonts w:ascii="Times New Roman" w:hAnsi="Times New Roman" w:cs="Times New Roman"/>
        </w:rPr>
        <w:t xml:space="preserve">Alarm Cihazları </w:t>
      </w:r>
      <w:proofErr w:type="spellStart"/>
      <w:r w:rsidRPr="00D72D73">
        <w:rPr>
          <w:rFonts w:ascii="Times New Roman" w:hAnsi="Times New Roman" w:cs="Times New Roman"/>
        </w:rPr>
        <w:t>Exprof</w:t>
      </w:r>
      <w:proofErr w:type="spellEnd"/>
      <w:r w:rsidRPr="00D72D73">
        <w:rPr>
          <w:rFonts w:ascii="Times New Roman" w:hAnsi="Times New Roman" w:cs="Times New Roman"/>
        </w:rPr>
        <w:t xml:space="preserve"> özellikte olmalıdır.</w:t>
      </w:r>
    </w:p>
    <w:p w:rsidR="00491500" w:rsidRPr="00D72D73" w:rsidRDefault="00491500" w:rsidP="00491500">
      <w:pPr>
        <w:rPr>
          <w:rFonts w:ascii="Times New Roman" w:hAnsi="Times New Roman" w:cs="Times New Roman"/>
        </w:rPr>
      </w:pPr>
      <w:r w:rsidRPr="00D72D73">
        <w:rPr>
          <w:rFonts w:ascii="Times New Roman" w:hAnsi="Times New Roman" w:cs="Times New Roman"/>
          <w:b/>
        </w:rPr>
        <w:t>Kullanılacak Yer:</w:t>
      </w:r>
      <w:r w:rsidRPr="00D72D73">
        <w:rPr>
          <w:rFonts w:ascii="Times New Roman" w:hAnsi="Times New Roman" w:cs="Times New Roman"/>
        </w:rPr>
        <w:t xml:space="preserve"> Kazan Dairelerinde gaz kaçaklarını algılamak için kullanılacaktır.</w:t>
      </w:r>
    </w:p>
    <w:p w:rsidR="00491500" w:rsidRPr="00142D3C" w:rsidRDefault="00491500" w:rsidP="00491500">
      <w:pPr>
        <w:rPr>
          <w:rFonts w:ascii="Times New Roman" w:hAnsi="Times New Roman" w:cs="Times New Roman"/>
          <w:sz w:val="24"/>
          <w:szCs w:val="24"/>
        </w:rPr>
      </w:pPr>
      <w:r w:rsidRPr="00151ED8">
        <w:rPr>
          <w:rFonts w:ascii="Times New Roman" w:hAnsi="Times New Roman" w:cs="Times New Roman"/>
          <w:b/>
          <w:sz w:val="24"/>
          <w:szCs w:val="24"/>
        </w:rPr>
        <w:t>2.5.1</w:t>
      </w:r>
      <w:r>
        <w:rPr>
          <w:rFonts w:ascii="Times New Roman" w:hAnsi="Times New Roman" w:cs="Times New Roman"/>
          <w:b/>
          <w:sz w:val="24"/>
          <w:szCs w:val="24"/>
        </w:rPr>
        <w:t>3</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b/>
          <w:sz w:val="24"/>
          <w:szCs w:val="24"/>
        </w:rPr>
      </w:pPr>
    </w:p>
    <w:p w:rsidR="00491500" w:rsidRDefault="00491500" w:rsidP="00491500">
      <w:pPr>
        <w:rPr>
          <w:rFonts w:ascii="Times New Roman" w:hAnsi="Times New Roman" w:cs="Times New Roman"/>
          <w:b/>
          <w:sz w:val="24"/>
          <w:szCs w:val="24"/>
        </w:rPr>
      </w:pPr>
      <w:r w:rsidRPr="00151ED8">
        <w:rPr>
          <w:rFonts w:ascii="Times New Roman" w:hAnsi="Times New Roman" w:cs="Times New Roman"/>
          <w:b/>
          <w:sz w:val="24"/>
          <w:szCs w:val="24"/>
        </w:rPr>
        <w:t>2.5.1</w:t>
      </w:r>
      <w:r>
        <w:rPr>
          <w:rFonts w:ascii="Times New Roman" w:hAnsi="Times New Roman" w:cs="Times New Roman"/>
          <w:b/>
          <w:sz w:val="24"/>
          <w:szCs w:val="24"/>
        </w:rPr>
        <w:t xml:space="preserve">4. </w:t>
      </w:r>
      <w:r w:rsidRPr="00D72D73">
        <w:rPr>
          <w:rFonts w:ascii="Times New Roman" w:hAnsi="Times New Roman" w:cs="Times New Roman"/>
          <w:b/>
          <w:sz w:val="24"/>
          <w:szCs w:val="24"/>
        </w:rPr>
        <w:t xml:space="preserve">Doğalgaz Sayaç </w:t>
      </w:r>
      <w:proofErr w:type="spellStart"/>
      <w:r w:rsidRPr="00D72D73">
        <w:rPr>
          <w:rFonts w:ascii="Times New Roman" w:hAnsi="Times New Roman" w:cs="Times New Roman"/>
          <w:b/>
          <w:sz w:val="24"/>
          <w:szCs w:val="24"/>
        </w:rPr>
        <w:t>Grb</w:t>
      </w:r>
      <w:proofErr w:type="spellEnd"/>
      <w:r w:rsidRPr="00D72D73">
        <w:rPr>
          <w:rFonts w:ascii="Times New Roman" w:hAnsi="Times New Roman" w:cs="Times New Roman"/>
          <w:b/>
          <w:sz w:val="24"/>
          <w:szCs w:val="24"/>
        </w:rPr>
        <w:t xml:space="preserve"> Muhafaza Dolabı</w:t>
      </w:r>
    </w:p>
    <w:p w:rsidR="00491500" w:rsidRPr="00151ED8" w:rsidRDefault="00491500" w:rsidP="00491500">
      <w:pPr>
        <w:rPr>
          <w:rFonts w:ascii="Times New Roman" w:hAnsi="Times New Roman" w:cs="Times New Roman"/>
          <w:b/>
          <w:sz w:val="24"/>
          <w:szCs w:val="24"/>
        </w:rPr>
      </w:pPr>
      <w:r>
        <w:rPr>
          <w:rFonts w:ascii="Times New Roman" w:hAnsi="Times New Roman" w:cs="Times New Roman"/>
          <w:b/>
          <w:sz w:val="24"/>
          <w:szCs w:val="24"/>
        </w:rPr>
        <w:t>2.5.14</w:t>
      </w:r>
      <w:r w:rsidRPr="00151ED8">
        <w:rPr>
          <w:rFonts w:ascii="Times New Roman" w:hAnsi="Times New Roman" w:cs="Times New Roman"/>
          <w:b/>
          <w:sz w:val="24"/>
          <w:szCs w:val="24"/>
        </w:rPr>
        <w:t xml:space="preserve">.1. </w:t>
      </w:r>
      <w:r w:rsidRPr="00151ED8">
        <w:rPr>
          <w:rFonts w:ascii="Times New Roman" w:hAnsi="Times New Roman" w:cs="Times New Roman"/>
          <w:sz w:val="24"/>
          <w:szCs w:val="24"/>
        </w:rPr>
        <w:t>Bu iş</w:t>
      </w:r>
      <w:r>
        <w:rPr>
          <w:rFonts w:ascii="Times New Roman" w:hAnsi="Times New Roman" w:cs="Times New Roman"/>
          <w:sz w:val="24"/>
          <w:szCs w:val="24"/>
        </w:rPr>
        <w:t xml:space="preserve"> piyasa koşuları göz önüne alınarak </w:t>
      </w:r>
      <w:r w:rsidRPr="00D72D73">
        <w:rPr>
          <w:rFonts w:ascii="Times New Roman" w:hAnsi="Times New Roman" w:cs="Times New Roman"/>
          <w:sz w:val="24"/>
          <w:szCs w:val="24"/>
        </w:rPr>
        <w:t xml:space="preserve">Doğalgaz Sayaç </w:t>
      </w:r>
      <w:proofErr w:type="spellStart"/>
      <w:r w:rsidRPr="00D72D73">
        <w:rPr>
          <w:rFonts w:ascii="Times New Roman" w:hAnsi="Times New Roman" w:cs="Times New Roman"/>
          <w:sz w:val="24"/>
          <w:szCs w:val="24"/>
        </w:rPr>
        <w:t>Grb</w:t>
      </w:r>
      <w:proofErr w:type="spellEnd"/>
      <w:r w:rsidRPr="00D72D73">
        <w:rPr>
          <w:rFonts w:ascii="Times New Roman" w:hAnsi="Times New Roman" w:cs="Times New Roman"/>
          <w:sz w:val="24"/>
          <w:szCs w:val="24"/>
        </w:rPr>
        <w:t xml:space="preserve"> Muhafaza Dolabı</w:t>
      </w:r>
      <w:r w:rsidR="00BD4A89">
        <w:rPr>
          <w:rFonts w:ascii="Times New Roman" w:hAnsi="Times New Roman" w:cs="Times New Roman"/>
          <w:sz w:val="24"/>
          <w:szCs w:val="24"/>
        </w:rPr>
        <w:t xml:space="preserve"> </w:t>
      </w:r>
      <w:r w:rsidRPr="00151ED8">
        <w:rPr>
          <w:rFonts w:ascii="Times New Roman" w:hAnsi="Times New Roman" w:cs="Times New Roman"/>
          <w:sz w:val="24"/>
          <w:szCs w:val="24"/>
        </w:rPr>
        <w:t>temini ve montajı işidir.</w:t>
      </w:r>
    </w:p>
    <w:p w:rsidR="00491500" w:rsidRPr="00D72D73" w:rsidRDefault="00491500" w:rsidP="00491500">
      <w:pPr>
        <w:tabs>
          <w:tab w:val="left" w:pos="426"/>
        </w:tabs>
        <w:rPr>
          <w:rFonts w:ascii="Times New Roman" w:hAnsi="Times New Roman" w:cs="Times New Roman"/>
        </w:rPr>
      </w:pPr>
      <w:r>
        <w:rPr>
          <w:rFonts w:ascii="Times New Roman" w:hAnsi="Times New Roman" w:cs="Times New Roman"/>
          <w:b/>
          <w:sz w:val="24"/>
          <w:szCs w:val="24"/>
        </w:rPr>
        <w:t>2.5.14</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BD4A89">
        <w:rPr>
          <w:rFonts w:ascii="Times New Roman" w:hAnsi="Times New Roman" w:cs="Times New Roman"/>
          <w:sz w:val="24"/>
          <w:szCs w:val="24"/>
        </w:rPr>
        <w:t>“</w:t>
      </w:r>
      <w:r w:rsidR="00BD4A89" w:rsidRPr="000029F5">
        <w:rPr>
          <w:rFonts w:ascii="Times New Roman" w:hAnsi="Times New Roman" w:cs="Times New Roman"/>
          <w:sz w:val="24"/>
          <w:szCs w:val="24"/>
        </w:rPr>
        <w:t>013 G</w:t>
      </w:r>
      <w:r w:rsidR="00BD4A89">
        <w:rPr>
          <w:rFonts w:ascii="Times New Roman" w:hAnsi="Times New Roman" w:cs="Times New Roman"/>
          <w:sz w:val="24"/>
          <w:szCs w:val="24"/>
        </w:rPr>
        <w:t xml:space="preserve">ayrimenkul Numaralı </w:t>
      </w:r>
      <w:r w:rsidR="00BD4A89" w:rsidRPr="000029F5">
        <w:rPr>
          <w:rFonts w:ascii="Times New Roman" w:hAnsi="Times New Roman" w:cs="Times New Roman"/>
          <w:sz w:val="24"/>
          <w:szCs w:val="24"/>
        </w:rPr>
        <w:t xml:space="preserve">Vardiya Yatakhanesi Binası Doğalgaz Tesisatı </w:t>
      </w:r>
      <w:r w:rsidR="00BD4A89">
        <w:rPr>
          <w:rFonts w:ascii="Times New Roman" w:hAnsi="Times New Roman" w:cs="Times New Roman"/>
          <w:sz w:val="24"/>
          <w:szCs w:val="24"/>
        </w:rPr>
        <w:t xml:space="preserve">ve Isıtma Sistemi </w:t>
      </w:r>
      <w:r w:rsidR="00BD4A89" w:rsidRPr="000029F5">
        <w:rPr>
          <w:rFonts w:ascii="Times New Roman" w:hAnsi="Times New Roman" w:cs="Times New Roman"/>
          <w:sz w:val="24"/>
          <w:szCs w:val="24"/>
        </w:rPr>
        <w:t>Onarımı</w:t>
      </w:r>
      <w:r w:rsidR="00BD4A89">
        <w:rPr>
          <w:rFonts w:ascii="Times New Roman" w:hAnsi="Times New Roman" w:cs="Times New Roman"/>
          <w:sz w:val="24"/>
          <w:szCs w:val="24"/>
        </w:rPr>
        <w:t>” i</w:t>
      </w:r>
      <w:r>
        <w:rPr>
          <w:rFonts w:ascii="Times New Roman" w:hAnsi="Times New Roman" w:cs="Times New Roman"/>
          <w:sz w:val="24"/>
          <w:szCs w:val="24"/>
        </w:rPr>
        <w:t>şinde montajı yapılacaktır</w:t>
      </w:r>
      <w:r w:rsidRPr="00151ED8">
        <w:rPr>
          <w:rFonts w:ascii="Times New Roman" w:hAnsi="Times New Roman" w:cs="Times New Roman"/>
          <w:sz w:val="24"/>
          <w:szCs w:val="24"/>
        </w:rPr>
        <w:t>.</w:t>
      </w:r>
      <w:r>
        <w:rPr>
          <w:rFonts w:ascii="Times New Roman" w:hAnsi="Times New Roman" w:cs="Times New Roman"/>
          <w:sz w:val="24"/>
          <w:szCs w:val="24"/>
        </w:rPr>
        <w:t xml:space="preserve"> </w:t>
      </w:r>
      <w:r w:rsidRPr="00D72D73">
        <w:rPr>
          <w:rFonts w:ascii="Times New Roman" w:hAnsi="Times New Roman" w:cs="Times New Roman"/>
        </w:rPr>
        <w:t xml:space="preserve">Filtre, </w:t>
      </w:r>
      <w:proofErr w:type="gramStart"/>
      <w:r w:rsidRPr="00D72D73">
        <w:rPr>
          <w:rFonts w:ascii="Times New Roman" w:hAnsi="Times New Roman" w:cs="Times New Roman"/>
        </w:rPr>
        <w:t>regülatör</w:t>
      </w:r>
      <w:proofErr w:type="gramEnd"/>
      <w:r w:rsidRPr="00D72D73">
        <w:rPr>
          <w:rFonts w:ascii="Times New Roman" w:hAnsi="Times New Roman" w:cs="Times New Roman"/>
        </w:rPr>
        <w:t xml:space="preserve">, </w:t>
      </w:r>
      <w:proofErr w:type="spellStart"/>
      <w:r w:rsidRPr="00D72D73">
        <w:rPr>
          <w:rFonts w:ascii="Times New Roman" w:hAnsi="Times New Roman" w:cs="Times New Roman"/>
        </w:rPr>
        <w:t>selenoid</w:t>
      </w:r>
      <w:proofErr w:type="spellEnd"/>
      <w:r w:rsidRPr="00D72D73">
        <w:rPr>
          <w:rFonts w:ascii="Times New Roman" w:hAnsi="Times New Roman" w:cs="Times New Roman"/>
        </w:rPr>
        <w:t xml:space="preserve"> vana, sayaç, elektronik sayaç ve vanayı içine alacak şekilde sayaç muhafaza dolabı 1,5 – 3.0 mm çelikten imal edilecek ve yerine montajı yapılacaktır. Sayaç muhafaza dolabı hava sirkülâsyonu yapılabilecek şekilde altta açık ve yanlarda panjur olacak şekilde imal edilecek ve fırın boya ile kaplanacaktır. İşyerine temini, yerinde montajı fiyata </w:t>
      </w:r>
      <w:r w:rsidR="00BD4A89" w:rsidRPr="00D72D73">
        <w:rPr>
          <w:rFonts w:ascii="Times New Roman" w:hAnsi="Times New Roman" w:cs="Times New Roman"/>
        </w:rPr>
        <w:t>dâhildir</w:t>
      </w:r>
      <w:r w:rsidRPr="00D72D73">
        <w:rPr>
          <w:rFonts w:ascii="Times New Roman" w:hAnsi="Times New Roman" w:cs="Times New Roman"/>
        </w:rPr>
        <w:t>.</w:t>
      </w:r>
    </w:p>
    <w:p w:rsidR="00491500" w:rsidRPr="00D72D73" w:rsidRDefault="00491500" w:rsidP="00491500">
      <w:pPr>
        <w:rPr>
          <w:rFonts w:ascii="Times New Roman" w:hAnsi="Times New Roman" w:cs="Times New Roman"/>
          <w:sz w:val="24"/>
          <w:szCs w:val="24"/>
        </w:rPr>
      </w:pPr>
      <w:r w:rsidRPr="00D72D73">
        <w:rPr>
          <w:rFonts w:ascii="Times New Roman" w:hAnsi="Times New Roman" w:cs="Times New Roman"/>
          <w:b/>
        </w:rPr>
        <w:t xml:space="preserve">Kullanılacak Yer: </w:t>
      </w:r>
      <w:r w:rsidRPr="00D72D73">
        <w:rPr>
          <w:rFonts w:ascii="Times New Roman" w:hAnsi="Times New Roman" w:cs="Times New Roman"/>
        </w:rPr>
        <w:t>Sayaç Grupları Sayaç Muhafaza Dolabı ile koruma altına alınacaktır.</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2.5.14</w:t>
      </w:r>
      <w:r w:rsidRPr="00151ED8">
        <w:rPr>
          <w:rFonts w:ascii="Times New Roman" w:hAnsi="Times New Roman" w:cs="Times New Roman"/>
          <w:b/>
          <w:sz w:val="24"/>
          <w:szCs w:val="24"/>
        </w:rPr>
        <w:t>.3.</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b/>
          <w:sz w:val="24"/>
          <w:szCs w:val="24"/>
        </w:rPr>
      </w:pPr>
    </w:p>
    <w:p w:rsidR="00491500" w:rsidRPr="00151ED8" w:rsidRDefault="00491500" w:rsidP="00491500">
      <w:pPr>
        <w:rPr>
          <w:rFonts w:ascii="Times New Roman" w:hAnsi="Times New Roman" w:cs="Times New Roman"/>
          <w:b/>
          <w:sz w:val="24"/>
          <w:szCs w:val="24"/>
        </w:rPr>
      </w:pPr>
      <w:r>
        <w:rPr>
          <w:rFonts w:ascii="Times New Roman" w:hAnsi="Times New Roman" w:cs="Times New Roman"/>
          <w:b/>
          <w:sz w:val="24"/>
          <w:szCs w:val="24"/>
        </w:rPr>
        <w:t>2.5.15</w:t>
      </w:r>
      <w:r w:rsidRPr="00151ED8">
        <w:rPr>
          <w:rFonts w:ascii="Times New Roman" w:hAnsi="Times New Roman" w:cs="Times New Roman"/>
          <w:b/>
          <w:sz w:val="24"/>
          <w:szCs w:val="24"/>
        </w:rPr>
        <w:t xml:space="preserve">. </w:t>
      </w:r>
      <w:r w:rsidRPr="00D72D73">
        <w:rPr>
          <w:rFonts w:ascii="Times New Roman" w:hAnsi="Times New Roman" w:cs="Times New Roman"/>
          <w:b/>
          <w:sz w:val="24"/>
          <w:szCs w:val="24"/>
        </w:rPr>
        <w:t>1/2" Çapında Metal Rekorlu 125 cm Doğalgaz Ocak Hortumu</w:t>
      </w:r>
    </w:p>
    <w:p w:rsidR="00491500" w:rsidRPr="00151ED8" w:rsidRDefault="00491500" w:rsidP="00491500">
      <w:pPr>
        <w:rPr>
          <w:rFonts w:ascii="Times New Roman" w:hAnsi="Times New Roman" w:cs="Times New Roman"/>
          <w:b/>
          <w:sz w:val="24"/>
          <w:szCs w:val="24"/>
        </w:rPr>
      </w:pPr>
      <w:r>
        <w:rPr>
          <w:rFonts w:ascii="Times New Roman" w:hAnsi="Times New Roman" w:cs="Times New Roman"/>
          <w:b/>
          <w:sz w:val="24"/>
          <w:szCs w:val="24"/>
        </w:rPr>
        <w:t>2.5.15</w:t>
      </w:r>
      <w:r w:rsidRPr="00151ED8">
        <w:rPr>
          <w:rFonts w:ascii="Times New Roman" w:hAnsi="Times New Roman" w:cs="Times New Roman"/>
          <w:b/>
          <w:sz w:val="24"/>
          <w:szCs w:val="24"/>
        </w:rPr>
        <w:t xml:space="preserve">.1. </w:t>
      </w:r>
      <w:r>
        <w:rPr>
          <w:rFonts w:ascii="Times New Roman" w:hAnsi="Times New Roman" w:cs="Times New Roman"/>
          <w:sz w:val="24"/>
          <w:szCs w:val="24"/>
        </w:rPr>
        <w:t xml:space="preserve">Bu iş piyasa koşuları göz önüne alınarak </w:t>
      </w:r>
      <w:r w:rsidRPr="00D72D73">
        <w:rPr>
          <w:rFonts w:ascii="Times New Roman" w:hAnsi="Times New Roman" w:cs="Times New Roman"/>
          <w:sz w:val="24"/>
          <w:szCs w:val="24"/>
        </w:rPr>
        <w:t>1/2" Çapında Metal</w:t>
      </w:r>
      <w:r>
        <w:rPr>
          <w:rFonts w:ascii="Times New Roman" w:hAnsi="Times New Roman" w:cs="Times New Roman"/>
          <w:sz w:val="24"/>
          <w:szCs w:val="24"/>
        </w:rPr>
        <w:t xml:space="preserve"> Rekorlu 125 </w:t>
      </w:r>
      <w:r w:rsidRPr="00D72D73">
        <w:rPr>
          <w:rFonts w:ascii="Times New Roman" w:hAnsi="Times New Roman" w:cs="Times New Roman"/>
          <w:sz w:val="24"/>
          <w:szCs w:val="24"/>
        </w:rPr>
        <w:t>cm Doğalgaz Ocak Hortumu</w:t>
      </w:r>
      <w:r w:rsidRPr="00151ED8">
        <w:rPr>
          <w:rFonts w:ascii="Times New Roman" w:hAnsi="Times New Roman" w:cs="Times New Roman"/>
          <w:sz w:val="24"/>
          <w:szCs w:val="24"/>
        </w:rPr>
        <w:t xml:space="preserve"> temini ve montajı işidir.</w:t>
      </w:r>
    </w:p>
    <w:p w:rsidR="00491500" w:rsidRPr="00D72D73" w:rsidRDefault="00491500" w:rsidP="00491500">
      <w:pPr>
        <w:keepNext/>
        <w:tabs>
          <w:tab w:val="left" w:pos="426"/>
        </w:tabs>
        <w:outlineLvl w:val="0"/>
        <w:rPr>
          <w:rFonts w:ascii="Times New Roman" w:hAnsi="Times New Roman" w:cs="Times New Roman"/>
          <w:bCs/>
          <w:kern w:val="32"/>
        </w:rPr>
      </w:pPr>
      <w:r>
        <w:rPr>
          <w:rFonts w:ascii="Times New Roman" w:hAnsi="Times New Roman" w:cs="Times New Roman"/>
          <w:b/>
          <w:sz w:val="24"/>
          <w:szCs w:val="24"/>
        </w:rPr>
        <w:t>2.5.15</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BD4A89">
        <w:rPr>
          <w:rFonts w:ascii="Times New Roman" w:hAnsi="Times New Roman" w:cs="Times New Roman"/>
          <w:sz w:val="24"/>
          <w:szCs w:val="24"/>
        </w:rPr>
        <w:t>“</w:t>
      </w:r>
      <w:r w:rsidR="00BD4A89" w:rsidRPr="000029F5">
        <w:rPr>
          <w:rFonts w:ascii="Times New Roman" w:hAnsi="Times New Roman" w:cs="Times New Roman"/>
          <w:sz w:val="24"/>
          <w:szCs w:val="24"/>
        </w:rPr>
        <w:t>013 G</w:t>
      </w:r>
      <w:r w:rsidR="00BD4A89">
        <w:rPr>
          <w:rFonts w:ascii="Times New Roman" w:hAnsi="Times New Roman" w:cs="Times New Roman"/>
          <w:sz w:val="24"/>
          <w:szCs w:val="24"/>
        </w:rPr>
        <w:t xml:space="preserve">ayrimenkul Numaralı </w:t>
      </w:r>
      <w:r w:rsidR="00BD4A89" w:rsidRPr="000029F5">
        <w:rPr>
          <w:rFonts w:ascii="Times New Roman" w:hAnsi="Times New Roman" w:cs="Times New Roman"/>
          <w:sz w:val="24"/>
          <w:szCs w:val="24"/>
        </w:rPr>
        <w:t xml:space="preserve">Vardiya Yatakhanesi Binası Doğalgaz Tesisatı </w:t>
      </w:r>
      <w:r w:rsidR="00BD4A89">
        <w:rPr>
          <w:rFonts w:ascii="Times New Roman" w:hAnsi="Times New Roman" w:cs="Times New Roman"/>
          <w:sz w:val="24"/>
          <w:szCs w:val="24"/>
        </w:rPr>
        <w:t xml:space="preserve">ve Isıtma Sistemi </w:t>
      </w:r>
      <w:r w:rsidR="00BD4A89" w:rsidRPr="000029F5">
        <w:rPr>
          <w:rFonts w:ascii="Times New Roman" w:hAnsi="Times New Roman" w:cs="Times New Roman"/>
          <w:sz w:val="24"/>
          <w:szCs w:val="24"/>
        </w:rPr>
        <w:t>Onarımı</w:t>
      </w:r>
      <w:r w:rsidR="00BD4A89">
        <w:rPr>
          <w:rFonts w:ascii="Times New Roman" w:hAnsi="Times New Roman" w:cs="Times New Roman"/>
          <w:sz w:val="24"/>
          <w:szCs w:val="24"/>
        </w:rPr>
        <w:t>” i</w:t>
      </w:r>
      <w:r>
        <w:rPr>
          <w:rFonts w:ascii="Times New Roman" w:hAnsi="Times New Roman" w:cs="Times New Roman"/>
          <w:sz w:val="24"/>
          <w:szCs w:val="24"/>
        </w:rPr>
        <w:t xml:space="preserve">şinde </w:t>
      </w:r>
      <w:r w:rsidRPr="00D72D73">
        <w:rPr>
          <w:rFonts w:ascii="Times New Roman" w:hAnsi="Times New Roman" w:cs="Times New Roman"/>
          <w:bCs/>
          <w:kern w:val="32"/>
        </w:rPr>
        <w:t xml:space="preserve">Yer Ocaklarının doğalgaz bağlantılarında kullanılacak olan esnek metal </w:t>
      </w:r>
      <w:proofErr w:type="spellStart"/>
      <w:r w:rsidRPr="00D72D73">
        <w:rPr>
          <w:rFonts w:ascii="Times New Roman" w:hAnsi="Times New Roman" w:cs="Times New Roman"/>
          <w:bCs/>
          <w:kern w:val="32"/>
        </w:rPr>
        <w:t>flexible</w:t>
      </w:r>
      <w:proofErr w:type="spellEnd"/>
      <w:r w:rsidRPr="00D72D73">
        <w:rPr>
          <w:rFonts w:ascii="Times New Roman" w:hAnsi="Times New Roman" w:cs="Times New Roman"/>
          <w:bCs/>
          <w:kern w:val="32"/>
        </w:rPr>
        <w:t xml:space="preserve"> malzemedir. Esnek gaz bağlantı metal hortumları eğilebilir ve bükülebilir yapıya sahip olmalıdır. Bu tip gaz hortumları </w:t>
      </w:r>
      <w:proofErr w:type="spellStart"/>
      <w:r w:rsidRPr="00D72D73">
        <w:rPr>
          <w:rFonts w:ascii="Times New Roman" w:hAnsi="Times New Roman" w:cs="Times New Roman"/>
          <w:bCs/>
          <w:kern w:val="32"/>
        </w:rPr>
        <w:t>rijit</w:t>
      </w:r>
      <w:proofErr w:type="spellEnd"/>
      <w:r w:rsidRPr="00D72D73">
        <w:rPr>
          <w:rFonts w:ascii="Times New Roman" w:hAnsi="Times New Roman" w:cs="Times New Roman"/>
          <w:bCs/>
          <w:kern w:val="32"/>
        </w:rPr>
        <w:t xml:space="preserve"> bağlantı yapmanın getirdiği sorunları ortadan kaldırır. Bu bağlantı elemanları AISI 316L paslanmaz çelik olacaktır. Üzerleri </w:t>
      </w:r>
      <w:proofErr w:type="spellStart"/>
      <w:r w:rsidRPr="00D72D73">
        <w:rPr>
          <w:rFonts w:ascii="Times New Roman" w:hAnsi="Times New Roman" w:cs="Times New Roman"/>
          <w:bCs/>
          <w:kern w:val="32"/>
        </w:rPr>
        <w:t>Polyolefin</w:t>
      </w:r>
      <w:proofErr w:type="spellEnd"/>
      <w:r w:rsidRPr="00D72D73">
        <w:rPr>
          <w:rFonts w:ascii="Times New Roman" w:hAnsi="Times New Roman" w:cs="Times New Roman"/>
          <w:bCs/>
          <w:kern w:val="32"/>
        </w:rPr>
        <w:t xml:space="preserve"> </w:t>
      </w:r>
      <w:r w:rsidRPr="00D72D73">
        <w:rPr>
          <w:rFonts w:ascii="Times New Roman" w:hAnsi="Times New Roman" w:cs="Times New Roman"/>
          <w:bCs/>
          <w:kern w:val="32"/>
        </w:rPr>
        <w:lastRenderedPageBreak/>
        <w:t xml:space="preserve">esaslı </w:t>
      </w:r>
      <w:proofErr w:type="spellStart"/>
      <w:r w:rsidRPr="00D72D73">
        <w:rPr>
          <w:rFonts w:ascii="Times New Roman" w:hAnsi="Times New Roman" w:cs="Times New Roman"/>
          <w:bCs/>
          <w:kern w:val="32"/>
        </w:rPr>
        <w:t>thermoplastik</w:t>
      </w:r>
      <w:proofErr w:type="spellEnd"/>
      <w:r w:rsidRPr="00D72D73">
        <w:rPr>
          <w:rFonts w:ascii="Times New Roman" w:hAnsi="Times New Roman" w:cs="Times New Roman"/>
          <w:bCs/>
          <w:kern w:val="32"/>
        </w:rPr>
        <w:t xml:space="preserve"> kaplama olacaktır. Bağlantı elemanları rekorlu ve </w:t>
      </w:r>
      <w:proofErr w:type="spellStart"/>
      <w:r w:rsidRPr="00D72D73">
        <w:rPr>
          <w:rFonts w:ascii="Times New Roman" w:hAnsi="Times New Roman" w:cs="Times New Roman"/>
          <w:bCs/>
          <w:kern w:val="32"/>
        </w:rPr>
        <w:t>nipelli</w:t>
      </w:r>
      <w:proofErr w:type="spellEnd"/>
      <w:r w:rsidRPr="00D72D73">
        <w:rPr>
          <w:rFonts w:ascii="Times New Roman" w:hAnsi="Times New Roman" w:cs="Times New Roman"/>
          <w:bCs/>
          <w:kern w:val="32"/>
        </w:rPr>
        <w:t xml:space="preserve"> olacaktır. Bağlantı elemanları karbon çelik esaslı olacaktır. İşyerine temini, yerinde montajı fiyata dâhildir. </w:t>
      </w:r>
    </w:p>
    <w:p w:rsidR="00491500" w:rsidRPr="00D72D73" w:rsidRDefault="00491500" w:rsidP="00491500">
      <w:pPr>
        <w:keepNext/>
        <w:tabs>
          <w:tab w:val="left" w:pos="426"/>
        </w:tabs>
        <w:outlineLvl w:val="0"/>
        <w:rPr>
          <w:rFonts w:ascii="Times New Roman" w:hAnsi="Times New Roman" w:cs="Times New Roman"/>
          <w:bCs/>
          <w:kern w:val="32"/>
        </w:rPr>
      </w:pPr>
      <w:r w:rsidRPr="00D72D73">
        <w:rPr>
          <w:rFonts w:ascii="Times New Roman" w:hAnsi="Times New Roman" w:cs="Times New Roman"/>
          <w:b/>
          <w:bCs/>
          <w:kern w:val="32"/>
        </w:rPr>
        <w:t xml:space="preserve">Kullanılacak Yer: </w:t>
      </w:r>
      <w:r w:rsidRPr="00D72D73">
        <w:rPr>
          <w:rFonts w:ascii="Times New Roman" w:hAnsi="Times New Roman" w:cs="Times New Roman"/>
          <w:bCs/>
          <w:kern w:val="32"/>
        </w:rPr>
        <w:t>Doğalgaz Cihazlarının bağlantısında kullanılacaktır.</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2.5.15</w:t>
      </w:r>
      <w:r w:rsidRPr="00151ED8">
        <w:rPr>
          <w:rFonts w:ascii="Times New Roman" w:hAnsi="Times New Roman" w:cs="Times New Roman"/>
          <w:b/>
          <w:sz w:val="24"/>
          <w:szCs w:val="24"/>
        </w:rPr>
        <w:t>.3.</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Pr="00151ED8" w:rsidRDefault="00491500" w:rsidP="00491500">
      <w:pPr>
        <w:rPr>
          <w:rFonts w:ascii="Times New Roman" w:hAnsi="Times New Roman" w:cs="Times New Roman"/>
          <w:b/>
          <w:sz w:val="24"/>
          <w:szCs w:val="24"/>
        </w:rPr>
      </w:pPr>
    </w:p>
    <w:p w:rsidR="00491500" w:rsidRDefault="00491500" w:rsidP="00491500">
      <w:pPr>
        <w:rPr>
          <w:rFonts w:ascii="Times New Roman" w:hAnsi="Times New Roman" w:cs="Times New Roman"/>
          <w:b/>
          <w:sz w:val="24"/>
          <w:szCs w:val="24"/>
        </w:rPr>
      </w:pPr>
      <w:r>
        <w:rPr>
          <w:rFonts w:ascii="Times New Roman" w:hAnsi="Times New Roman" w:cs="Times New Roman"/>
          <w:b/>
          <w:sz w:val="24"/>
          <w:szCs w:val="24"/>
        </w:rPr>
        <w:t>2.5.16</w:t>
      </w:r>
      <w:r w:rsidRPr="00151ED8">
        <w:rPr>
          <w:rFonts w:ascii="Times New Roman" w:hAnsi="Times New Roman" w:cs="Times New Roman"/>
          <w:b/>
          <w:sz w:val="24"/>
          <w:szCs w:val="24"/>
        </w:rPr>
        <w:t xml:space="preserve">. </w:t>
      </w:r>
      <w:r w:rsidRPr="00D72D73">
        <w:rPr>
          <w:rFonts w:ascii="Times New Roman" w:hAnsi="Times New Roman" w:cs="Times New Roman"/>
          <w:b/>
          <w:sz w:val="24"/>
          <w:szCs w:val="24"/>
        </w:rPr>
        <w:t xml:space="preserve">Doğalgaz Uygulama Projesi </w:t>
      </w:r>
      <w:r w:rsidR="00BD4A89">
        <w:rPr>
          <w:rFonts w:ascii="Times New Roman" w:hAnsi="Times New Roman" w:cs="Times New Roman"/>
          <w:b/>
          <w:sz w:val="24"/>
          <w:szCs w:val="24"/>
        </w:rPr>
        <w:t xml:space="preserve">Çizilmesi </w:t>
      </w:r>
      <w:r w:rsidRPr="00D72D73">
        <w:rPr>
          <w:rFonts w:ascii="Times New Roman" w:hAnsi="Times New Roman" w:cs="Times New Roman"/>
          <w:b/>
          <w:sz w:val="24"/>
          <w:szCs w:val="24"/>
        </w:rPr>
        <w:t xml:space="preserve">ve </w:t>
      </w:r>
      <w:proofErr w:type="spellStart"/>
      <w:r w:rsidRPr="00D72D73">
        <w:rPr>
          <w:rFonts w:ascii="Times New Roman" w:hAnsi="Times New Roman" w:cs="Times New Roman"/>
          <w:b/>
          <w:sz w:val="24"/>
          <w:szCs w:val="24"/>
        </w:rPr>
        <w:t>Başkentgaz</w:t>
      </w:r>
      <w:proofErr w:type="spellEnd"/>
      <w:r w:rsidRPr="00D72D73">
        <w:rPr>
          <w:rFonts w:ascii="Times New Roman" w:hAnsi="Times New Roman" w:cs="Times New Roman"/>
          <w:b/>
          <w:sz w:val="24"/>
          <w:szCs w:val="24"/>
        </w:rPr>
        <w:t xml:space="preserve"> </w:t>
      </w:r>
      <w:r w:rsidR="00BD4A89">
        <w:rPr>
          <w:rFonts w:ascii="Times New Roman" w:hAnsi="Times New Roman" w:cs="Times New Roman"/>
          <w:b/>
          <w:sz w:val="24"/>
          <w:szCs w:val="24"/>
        </w:rPr>
        <w:t>A.Ş. O</w:t>
      </w:r>
      <w:r w:rsidRPr="00D72D73">
        <w:rPr>
          <w:rFonts w:ascii="Times New Roman" w:hAnsi="Times New Roman" w:cs="Times New Roman"/>
          <w:b/>
          <w:sz w:val="24"/>
          <w:szCs w:val="24"/>
        </w:rPr>
        <w:t>nayının Alınması</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2.5.16</w:t>
      </w:r>
      <w:r w:rsidRPr="00151ED8">
        <w:rPr>
          <w:rFonts w:ascii="Times New Roman" w:hAnsi="Times New Roman" w:cs="Times New Roman"/>
          <w:b/>
          <w:sz w:val="24"/>
          <w:szCs w:val="24"/>
        </w:rPr>
        <w:t xml:space="preserve">.1. </w:t>
      </w:r>
      <w:r w:rsidRPr="00151ED8">
        <w:rPr>
          <w:rFonts w:ascii="Times New Roman" w:hAnsi="Times New Roman" w:cs="Times New Roman"/>
          <w:sz w:val="24"/>
          <w:szCs w:val="24"/>
        </w:rPr>
        <w:t>Söz konusu bu iş</w:t>
      </w:r>
      <w:r>
        <w:rPr>
          <w:rFonts w:ascii="Times New Roman" w:hAnsi="Times New Roman" w:cs="Times New Roman"/>
          <w:sz w:val="24"/>
          <w:szCs w:val="24"/>
        </w:rPr>
        <w:t xml:space="preserve"> </w:t>
      </w:r>
      <w:r w:rsidR="00BD4A89">
        <w:rPr>
          <w:rFonts w:ascii="Times New Roman" w:hAnsi="Times New Roman" w:cs="Times New Roman"/>
          <w:sz w:val="24"/>
          <w:szCs w:val="24"/>
        </w:rPr>
        <w:t>“</w:t>
      </w:r>
      <w:r w:rsidR="00BD4A89" w:rsidRPr="000029F5">
        <w:rPr>
          <w:rFonts w:ascii="Times New Roman" w:hAnsi="Times New Roman" w:cs="Times New Roman"/>
          <w:sz w:val="24"/>
          <w:szCs w:val="24"/>
        </w:rPr>
        <w:t>013 G</w:t>
      </w:r>
      <w:r w:rsidR="00BD4A89">
        <w:rPr>
          <w:rFonts w:ascii="Times New Roman" w:hAnsi="Times New Roman" w:cs="Times New Roman"/>
          <w:sz w:val="24"/>
          <w:szCs w:val="24"/>
        </w:rPr>
        <w:t xml:space="preserve">ayrimenkul Numaralı </w:t>
      </w:r>
      <w:r w:rsidR="00BD4A89" w:rsidRPr="000029F5">
        <w:rPr>
          <w:rFonts w:ascii="Times New Roman" w:hAnsi="Times New Roman" w:cs="Times New Roman"/>
          <w:sz w:val="24"/>
          <w:szCs w:val="24"/>
        </w:rPr>
        <w:t xml:space="preserve">Vardiya Yatakhanesi Binası Doğalgaz Tesisatı </w:t>
      </w:r>
      <w:r w:rsidR="00BD4A89">
        <w:rPr>
          <w:rFonts w:ascii="Times New Roman" w:hAnsi="Times New Roman" w:cs="Times New Roman"/>
          <w:sz w:val="24"/>
          <w:szCs w:val="24"/>
        </w:rPr>
        <w:t xml:space="preserve">ve Isıtma Sistemi </w:t>
      </w:r>
      <w:r w:rsidR="00BD4A89" w:rsidRPr="000029F5">
        <w:rPr>
          <w:rFonts w:ascii="Times New Roman" w:hAnsi="Times New Roman" w:cs="Times New Roman"/>
          <w:sz w:val="24"/>
          <w:szCs w:val="24"/>
        </w:rPr>
        <w:t>Onarımı</w:t>
      </w:r>
      <w:r w:rsidR="00BD4A89">
        <w:rPr>
          <w:rFonts w:ascii="Times New Roman" w:hAnsi="Times New Roman" w:cs="Times New Roman"/>
          <w:sz w:val="24"/>
          <w:szCs w:val="24"/>
        </w:rPr>
        <w:t>” i</w:t>
      </w:r>
      <w:r w:rsidRPr="00847A53">
        <w:rPr>
          <w:rFonts w:ascii="Times New Roman" w:hAnsi="Times New Roman" w:cs="Times New Roman"/>
          <w:sz w:val="24"/>
          <w:szCs w:val="24"/>
        </w:rPr>
        <w:t>şine</w:t>
      </w:r>
      <w:r>
        <w:rPr>
          <w:rFonts w:ascii="Times New Roman" w:hAnsi="Times New Roman" w:cs="Times New Roman"/>
          <w:sz w:val="24"/>
          <w:szCs w:val="24"/>
        </w:rPr>
        <w:t xml:space="preserve"> </w:t>
      </w:r>
      <w:r w:rsidRPr="00B9766C">
        <w:rPr>
          <w:rFonts w:ascii="Times New Roman" w:hAnsi="Times New Roman" w:cs="Times New Roman"/>
          <w:sz w:val="24"/>
          <w:szCs w:val="24"/>
        </w:rPr>
        <w:t xml:space="preserve">Doğalgaz Uygulama Projesi </w:t>
      </w:r>
      <w:r w:rsidR="00BD4A89">
        <w:rPr>
          <w:rFonts w:ascii="Times New Roman" w:hAnsi="Times New Roman" w:cs="Times New Roman"/>
          <w:sz w:val="24"/>
          <w:szCs w:val="24"/>
        </w:rPr>
        <w:t xml:space="preserve">Çizilmesi </w:t>
      </w:r>
      <w:r w:rsidRPr="00B9766C">
        <w:rPr>
          <w:rFonts w:ascii="Times New Roman" w:hAnsi="Times New Roman" w:cs="Times New Roman"/>
          <w:sz w:val="24"/>
          <w:szCs w:val="24"/>
        </w:rPr>
        <w:t xml:space="preserve">ve onayının BAŞKENTGAZ </w:t>
      </w:r>
      <w:r w:rsidR="00BD4A89">
        <w:rPr>
          <w:rFonts w:ascii="Times New Roman" w:hAnsi="Times New Roman" w:cs="Times New Roman"/>
          <w:sz w:val="24"/>
          <w:szCs w:val="24"/>
        </w:rPr>
        <w:t xml:space="preserve">A.Ş. </w:t>
      </w:r>
      <w:r w:rsidRPr="00B9766C">
        <w:rPr>
          <w:rFonts w:ascii="Times New Roman" w:hAnsi="Times New Roman" w:cs="Times New Roman"/>
          <w:sz w:val="24"/>
          <w:szCs w:val="24"/>
        </w:rPr>
        <w:t>tarafından uygunluğunun tasdik edilmesi işidir</w:t>
      </w:r>
      <w:r>
        <w:rPr>
          <w:rFonts w:ascii="Times New Roman" w:hAnsi="Times New Roman" w:cs="Times New Roman"/>
          <w:sz w:val="24"/>
          <w:szCs w:val="24"/>
        </w:rPr>
        <w:t>.</w:t>
      </w:r>
    </w:p>
    <w:p w:rsidR="00491500" w:rsidRPr="00B9766C" w:rsidRDefault="00491500" w:rsidP="00491500">
      <w:pPr>
        <w:rPr>
          <w:rFonts w:ascii="Times New Roman" w:hAnsi="Times New Roman" w:cs="Times New Roman"/>
          <w:sz w:val="24"/>
          <w:szCs w:val="24"/>
        </w:rPr>
      </w:pPr>
      <w:r>
        <w:rPr>
          <w:rFonts w:ascii="Times New Roman" w:hAnsi="Times New Roman" w:cs="Times New Roman"/>
          <w:b/>
          <w:sz w:val="24"/>
          <w:szCs w:val="24"/>
        </w:rPr>
        <w:t>2.5.16</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w:t>
      </w:r>
      <w:r w:rsidR="00BD4A89">
        <w:rPr>
          <w:rFonts w:ascii="Times New Roman" w:hAnsi="Times New Roman" w:cs="Times New Roman"/>
          <w:sz w:val="24"/>
          <w:szCs w:val="24"/>
        </w:rPr>
        <w:t>konusu bu işin kapsamında</w:t>
      </w:r>
      <w:r w:rsidRPr="00151ED8">
        <w:rPr>
          <w:rFonts w:ascii="Times New Roman" w:hAnsi="Times New Roman" w:cs="Times New Roman"/>
          <w:sz w:val="24"/>
          <w:szCs w:val="24"/>
        </w:rPr>
        <w:t xml:space="preserve"> her türlü </w:t>
      </w:r>
      <w:r w:rsidR="00BD4A89">
        <w:rPr>
          <w:rFonts w:ascii="Times New Roman" w:hAnsi="Times New Roman" w:cs="Times New Roman"/>
          <w:sz w:val="24"/>
          <w:szCs w:val="24"/>
        </w:rPr>
        <w:t>işlem ve bedel yüklenici sorumluluğunda olacaktır</w:t>
      </w:r>
      <w:r>
        <w:rPr>
          <w:rFonts w:ascii="Times New Roman" w:hAnsi="Times New Roman" w:cs="Times New Roman"/>
          <w:sz w:val="24"/>
          <w:szCs w:val="24"/>
        </w:rPr>
        <w:t>.</w:t>
      </w:r>
    </w:p>
    <w:p w:rsidR="00491500" w:rsidRDefault="00491500" w:rsidP="00491500">
      <w:pPr>
        <w:rPr>
          <w:rFonts w:ascii="Times New Roman" w:hAnsi="Times New Roman" w:cs="Times New Roman"/>
          <w:b/>
          <w:sz w:val="24"/>
          <w:szCs w:val="24"/>
        </w:rPr>
      </w:pPr>
    </w:p>
    <w:p w:rsidR="00491500" w:rsidRDefault="00491500" w:rsidP="00491500">
      <w:pPr>
        <w:rPr>
          <w:rFonts w:ascii="Times New Roman" w:hAnsi="Times New Roman" w:cs="Times New Roman"/>
          <w:b/>
          <w:sz w:val="24"/>
          <w:szCs w:val="24"/>
        </w:rPr>
      </w:pPr>
      <w:r>
        <w:rPr>
          <w:rFonts w:ascii="Times New Roman" w:hAnsi="Times New Roman" w:cs="Times New Roman"/>
          <w:b/>
          <w:sz w:val="24"/>
          <w:szCs w:val="24"/>
        </w:rPr>
        <w:t>2.5.17</w:t>
      </w:r>
      <w:r w:rsidRPr="00151ED8">
        <w:rPr>
          <w:rFonts w:ascii="Times New Roman" w:hAnsi="Times New Roman" w:cs="Times New Roman"/>
          <w:b/>
          <w:sz w:val="24"/>
          <w:szCs w:val="24"/>
        </w:rPr>
        <w:t xml:space="preserve">. </w:t>
      </w:r>
      <w:r w:rsidRPr="00B9766C">
        <w:rPr>
          <w:rFonts w:ascii="Times New Roman" w:hAnsi="Times New Roman" w:cs="Times New Roman"/>
          <w:b/>
          <w:sz w:val="24"/>
          <w:szCs w:val="24"/>
        </w:rPr>
        <w:t xml:space="preserve">G25 Körüklü Doğalgaz sayacı </w:t>
      </w:r>
      <w:proofErr w:type="spellStart"/>
      <w:r w:rsidRPr="00B9766C">
        <w:rPr>
          <w:rFonts w:ascii="Times New Roman" w:hAnsi="Times New Roman" w:cs="Times New Roman"/>
          <w:b/>
          <w:sz w:val="24"/>
          <w:szCs w:val="24"/>
        </w:rPr>
        <w:t>demontaj</w:t>
      </w:r>
      <w:proofErr w:type="spellEnd"/>
      <w:r w:rsidRPr="00B9766C">
        <w:rPr>
          <w:rFonts w:ascii="Times New Roman" w:hAnsi="Times New Roman" w:cs="Times New Roman"/>
          <w:b/>
          <w:sz w:val="24"/>
          <w:szCs w:val="24"/>
        </w:rPr>
        <w:t xml:space="preserve"> ve montajının yapılması</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2.5.17</w:t>
      </w:r>
      <w:r w:rsidRPr="00151ED8">
        <w:rPr>
          <w:rFonts w:ascii="Times New Roman" w:hAnsi="Times New Roman" w:cs="Times New Roman"/>
          <w:b/>
          <w:sz w:val="24"/>
          <w:szCs w:val="24"/>
        </w:rPr>
        <w:t xml:space="preserve">.1. </w:t>
      </w:r>
      <w:r>
        <w:rPr>
          <w:rFonts w:ascii="Times New Roman" w:hAnsi="Times New Roman" w:cs="Times New Roman"/>
          <w:sz w:val="24"/>
          <w:szCs w:val="24"/>
        </w:rPr>
        <w:t>Bu iş piyasa koşuları göz önüne alınarak</w:t>
      </w:r>
      <w:r w:rsidRPr="00151ED8">
        <w:rPr>
          <w:rFonts w:ascii="Times New Roman" w:hAnsi="Times New Roman" w:cs="Times New Roman"/>
          <w:sz w:val="24"/>
          <w:szCs w:val="24"/>
        </w:rPr>
        <w:t>;</w:t>
      </w:r>
      <w:r>
        <w:rPr>
          <w:rFonts w:ascii="Times New Roman" w:hAnsi="Times New Roman" w:cs="Times New Roman"/>
          <w:sz w:val="24"/>
          <w:szCs w:val="24"/>
        </w:rPr>
        <w:t xml:space="preserve"> </w:t>
      </w:r>
      <w:r w:rsidRPr="00B9766C">
        <w:rPr>
          <w:rFonts w:ascii="Times New Roman" w:hAnsi="Times New Roman" w:cs="Times New Roman"/>
          <w:sz w:val="24"/>
          <w:szCs w:val="24"/>
        </w:rPr>
        <w:t xml:space="preserve">G25 Körüklü Doğalgaz sayacı </w:t>
      </w:r>
      <w:proofErr w:type="spellStart"/>
      <w:r w:rsidRPr="00B9766C">
        <w:rPr>
          <w:rFonts w:ascii="Times New Roman" w:hAnsi="Times New Roman" w:cs="Times New Roman"/>
          <w:sz w:val="24"/>
          <w:szCs w:val="24"/>
        </w:rPr>
        <w:t>demontaj</w:t>
      </w:r>
      <w:proofErr w:type="spellEnd"/>
      <w:r w:rsidRPr="00B9766C">
        <w:rPr>
          <w:rFonts w:ascii="Times New Roman" w:hAnsi="Times New Roman" w:cs="Times New Roman"/>
          <w:sz w:val="24"/>
          <w:szCs w:val="24"/>
        </w:rPr>
        <w:t xml:space="preserve"> ve montajının yapılması</w:t>
      </w:r>
      <w:r>
        <w:rPr>
          <w:rFonts w:ascii="Times New Roman" w:hAnsi="Times New Roman" w:cs="Times New Roman"/>
          <w:sz w:val="24"/>
          <w:szCs w:val="24"/>
        </w:rPr>
        <w:t xml:space="preserve"> işidir. </w:t>
      </w:r>
      <w:proofErr w:type="gramStart"/>
      <w:r w:rsidRPr="00B9766C">
        <w:rPr>
          <w:rFonts w:ascii="Times New Roman" w:hAnsi="Times New Roman" w:cs="Times New Roman"/>
        </w:rPr>
        <w:t>(</w:t>
      </w:r>
      <w:proofErr w:type="gramEnd"/>
      <w:r w:rsidRPr="00B9766C">
        <w:rPr>
          <w:rFonts w:ascii="Times New Roman" w:hAnsi="Times New Roman" w:cs="Times New Roman"/>
        </w:rPr>
        <w:t xml:space="preserve">Ayrıca Konik Filtre Sayaç ile Birlikte Alınacaktır. </w:t>
      </w:r>
      <w:proofErr w:type="spellStart"/>
      <w:r w:rsidRPr="00B9766C">
        <w:rPr>
          <w:rFonts w:ascii="Times New Roman" w:hAnsi="Times New Roman" w:cs="Times New Roman"/>
        </w:rPr>
        <w:t>Rotary</w:t>
      </w:r>
      <w:proofErr w:type="spellEnd"/>
      <w:r w:rsidRPr="00B9766C">
        <w:rPr>
          <w:rFonts w:ascii="Times New Roman" w:hAnsi="Times New Roman" w:cs="Times New Roman"/>
        </w:rPr>
        <w:t xml:space="preserve"> Sayaçlarl</w:t>
      </w:r>
      <w:r w:rsidR="00BD4A89">
        <w:rPr>
          <w:rFonts w:ascii="Times New Roman" w:hAnsi="Times New Roman" w:cs="Times New Roman"/>
        </w:rPr>
        <w:t>a Birlikte kullanılacaktır.</w:t>
      </w:r>
      <w:proofErr w:type="gramStart"/>
      <w:r w:rsidR="00BD4A89">
        <w:rPr>
          <w:rFonts w:ascii="Times New Roman" w:hAnsi="Times New Roman" w:cs="Times New Roman"/>
        </w:rPr>
        <w:t>)</w:t>
      </w:r>
      <w:proofErr w:type="gramEnd"/>
    </w:p>
    <w:p w:rsidR="00491500" w:rsidRPr="00B9766C" w:rsidRDefault="00491500" w:rsidP="00491500">
      <w:pPr>
        <w:rPr>
          <w:rFonts w:ascii="Times New Roman" w:hAnsi="Times New Roman" w:cs="Times New Roman"/>
        </w:rPr>
      </w:pPr>
      <w:r>
        <w:rPr>
          <w:rFonts w:ascii="Times New Roman" w:hAnsi="Times New Roman" w:cs="Times New Roman"/>
          <w:b/>
          <w:sz w:val="24"/>
          <w:szCs w:val="24"/>
        </w:rPr>
        <w:t>2.5.17</w:t>
      </w:r>
      <w:r w:rsidRPr="00151ED8">
        <w:rPr>
          <w:rFonts w:ascii="Times New Roman" w:hAnsi="Times New Roman" w:cs="Times New Roman"/>
          <w:b/>
          <w:sz w:val="24"/>
          <w:szCs w:val="24"/>
        </w:rPr>
        <w:t>.2.</w:t>
      </w:r>
      <w:r>
        <w:rPr>
          <w:rFonts w:ascii="Times New Roman" w:hAnsi="Times New Roman" w:cs="Times New Roman"/>
          <w:b/>
          <w:sz w:val="24"/>
          <w:szCs w:val="24"/>
        </w:rPr>
        <w:t xml:space="preserve"> </w:t>
      </w:r>
      <w:r w:rsidR="00BD4A89">
        <w:rPr>
          <w:rFonts w:ascii="Times New Roman" w:eastAsia="Calibri" w:hAnsi="Times New Roman" w:cs="Times New Roman"/>
          <w:b/>
        </w:rPr>
        <w:t>TARİF</w:t>
      </w:r>
      <w:r w:rsidRPr="00B9766C">
        <w:rPr>
          <w:rFonts w:ascii="Times New Roman" w:eastAsia="Calibri" w:hAnsi="Times New Roman" w:cs="Times New Roman"/>
          <w:b/>
        </w:rPr>
        <w:t>:</w:t>
      </w:r>
      <w:r w:rsidRPr="00B9766C">
        <w:rPr>
          <w:rFonts w:ascii="Times New Roman" w:eastAsia="Calibri" w:hAnsi="Times New Roman" w:cs="Times New Roman"/>
        </w:rPr>
        <w:t xml:space="preserve"> </w:t>
      </w:r>
      <w:r w:rsidRPr="00151ED8">
        <w:rPr>
          <w:rFonts w:ascii="Times New Roman" w:hAnsi="Times New Roman" w:cs="Times New Roman"/>
          <w:sz w:val="24"/>
          <w:szCs w:val="24"/>
        </w:rPr>
        <w:t xml:space="preserve">Söz konusu bu iş, </w:t>
      </w:r>
      <w:r w:rsidR="00BD4A89">
        <w:rPr>
          <w:rFonts w:ascii="Times New Roman" w:hAnsi="Times New Roman" w:cs="Times New Roman"/>
          <w:sz w:val="24"/>
          <w:szCs w:val="24"/>
        </w:rPr>
        <w:t>“</w:t>
      </w:r>
      <w:r w:rsidR="00BD4A89" w:rsidRPr="000029F5">
        <w:rPr>
          <w:rFonts w:ascii="Times New Roman" w:hAnsi="Times New Roman" w:cs="Times New Roman"/>
          <w:sz w:val="24"/>
          <w:szCs w:val="24"/>
        </w:rPr>
        <w:t>013 G</w:t>
      </w:r>
      <w:r w:rsidR="00BD4A89">
        <w:rPr>
          <w:rFonts w:ascii="Times New Roman" w:hAnsi="Times New Roman" w:cs="Times New Roman"/>
          <w:sz w:val="24"/>
          <w:szCs w:val="24"/>
        </w:rPr>
        <w:t xml:space="preserve">ayrimenkul Numaralı </w:t>
      </w:r>
      <w:r w:rsidR="00BD4A89" w:rsidRPr="000029F5">
        <w:rPr>
          <w:rFonts w:ascii="Times New Roman" w:hAnsi="Times New Roman" w:cs="Times New Roman"/>
          <w:sz w:val="24"/>
          <w:szCs w:val="24"/>
        </w:rPr>
        <w:t xml:space="preserve">Vardiya Yatakhanesi Binası Doğalgaz Tesisatı </w:t>
      </w:r>
      <w:r w:rsidR="00BD4A89">
        <w:rPr>
          <w:rFonts w:ascii="Times New Roman" w:hAnsi="Times New Roman" w:cs="Times New Roman"/>
          <w:sz w:val="24"/>
          <w:szCs w:val="24"/>
        </w:rPr>
        <w:t xml:space="preserve">ve Isıtma Sistemi </w:t>
      </w:r>
      <w:r w:rsidR="00BD4A89" w:rsidRPr="000029F5">
        <w:rPr>
          <w:rFonts w:ascii="Times New Roman" w:hAnsi="Times New Roman" w:cs="Times New Roman"/>
          <w:sz w:val="24"/>
          <w:szCs w:val="24"/>
        </w:rPr>
        <w:t>Onarımı</w:t>
      </w:r>
      <w:r w:rsidR="00BD4A89">
        <w:rPr>
          <w:rFonts w:ascii="Times New Roman" w:hAnsi="Times New Roman" w:cs="Times New Roman"/>
          <w:sz w:val="24"/>
          <w:szCs w:val="24"/>
        </w:rPr>
        <w:t>” i</w:t>
      </w:r>
      <w:r>
        <w:rPr>
          <w:rFonts w:ascii="Times New Roman" w:hAnsi="Times New Roman" w:cs="Times New Roman"/>
          <w:sz w:val="24"/>
          <w:szCs w:val="24"/>
        </w:rPr>
        <w:t>şinde</w:t>
      </w:r>
      <w:r w:rsidR="00C56D2B">
        <w:rPr>
          <w:rFonts w:ascii="Times New Roman" w:hAnsi="Times New Roman" w:cs="Times New Roman"/>
          <w:sz w:val="24"/>
          <w:szCs w:val="24"/>
        </w:rPr>
        <w:t>,</w:t>
      </w:r>
      <w:r>
        <w:rPr>
          <w:rFonts w:ascii="Times New Roman" w:hAnsi="Times New Roman" w:cs="Times New Roman"/>
          <w:sz w:val="24"/>
          <w:szCs w:val="24"/>
        </w:rPr>
        <w:t xml:space="preserve"> </w:t>
      </w:r>
      <w:r w:rsidRPr="00BD4A89">
        <w:rPr>
          <w:rFonts w:ascii="Times New Roman" w:hAnsi="Times New Roman" w:cs="Times New Roman"/>
          <w:iCs/>
        </w:rPr>
        <w:t xml:space="preserve">Mutfak Binalarında </w:t>
      </w:r>
      <w:r w:rsidRPr="00BC1FFA">
        <w:rPr>
          <w:rFonts w:ascii="Times New Roman" w:hAnsi="Times New Roman" w:cs="Times New Roman"/>
          <w:iCs/>
        </w:rPr>
        <w:t>kullanıla</w:t>
      </w:r>
      <w:r w:rsidR="00BD4A89">
        <w:rPr>
          <w:rFonts w:ascii="Times New Roman" w:hAnsi="Times New Roman" w:cs="Times New Roman"/>
          <w:iCs/>
        </w:rPr>
        <w:t>n tipte</w:t>
      </w:r>
      <w:r w:rsidRPr="00BC1FFA">
        <w:rPr>
          <w:rFonts w:ascii="Times New Roman" w:hAnsi="Times New Roman" w:cs="Times New Roman"/>
          <w:iCs/>
        </w:rPr>
        <w:t xml:space="preserve"> G16 - G25 Doğa</w:t>
      </w:r>
      <w:r w:rsidR="00BD4A89">
        <w:rPr>
          <w:rFonts w:ascii="Times New Roman" w:hAnsi="Times New Roman" w:cs="Times New Roman"/>
          <w:iCs/>
        </w:rPr>
        <w:t>l</w:t>
      </w:r>
      <w:r w:rsidRPr="00BC1FFA">
        <w:rPr>
          <w:rFonts w:ascii="Times New Roman" w:hAnsi="Times New Roman" w:cs="Times New Roman"/>
          <w:iCs/>
        </w:rPr>
        <w:t xml:space="preserve">gaz sayaçları </w:t>
      </w:r>
      <w:r w:rsidR="00C56D2B">
        <w:rPr>
          <w:rFonts w:ascii="Times New Roman" w:hAnsi="Times New Roman" w:cs="Times New Roman"/>
          <w:iCs/>
        </w:rPr>
        <w:t>(</w:t>
      </w:r>
      <w:r w:rsidRPr="00BC1FFA">
        <w:rPr>
          <w:rFonts w:ascii="Times New Roman" w:hAnsi="Times New Roman" w:cs="Times New Roman"/>
          <w:iCs/>
        </w:rPr>
        <w:t>körüklü tip</w:t>
      </w:r>
      <w:r w:rsidR="00C56D2B">
        <w:rPr>
          <w:rFonts w:ascii="Times New Roman" w:hAnsi="Times New Roman" w:cs="Times New Roman"/>
          <w:iCs/>
        </w:rPr>
        <w:t>)</w:t>
      </w:r>
      <w:r w:rsidRPr="00BC1FFA">
        <w:rPr>
          <w:rFonts w:ascii="Times New Roman" w:hAnsi="Times New Roman" w:cs="Times New Roman"/>
          <w:iCs/>
        </w:rPr>
        <w:t xml:space="preserve"> </w:t>
      </w:r>
      <w:r w:rsidR="00C56D2B">
        <w:rPr>
          <w:rFonts w:ascii="Times New Roman" w:hAnsi="Times New Roman" w:cs="Times New Roman"/>
          <w:iCs/>
        </w:rPr>
        <w:t>kullanı</w:t>
      </w:r>
      <w:r w:rsidRPr="00BC1FFA">
        <w:rPr>
          <w:rFonts w:ascii="Times New Roman" w:hAnsi="Times New Roman" w:cs="Times New Roman"/>
          <w:iCs/>
        </w:rPr>
        <w:t xml:space="preserve">lacaktır. Sayaç tipi </w:t>
      </w:r>
      <w:proofErr w:type="spellStart"/>
      <w:r w:rsidRPr="00BC1FFA">
        <w:rPr>
          <w:rFonts w:ascii="Times New Roman" w:hAnsi="Times New Roman" w:cs="Times New Roman"/>
          <w:iCs/>
        </w:rPr>
        <w:t>Rotary</w:t>
      </w:r>
      <w:proofErr w:type="spellEnd"/>
      <w:r w:rsidRPr="00BC1FFA">
        <w:rPr>
          <w:rFonts w:ascii="Times New Roman" w:hAnsi="Times New Roman" w:cs="Times New Roman"/>
          <w:iCs/>
        </w:rPr>
        <w:t xml:space="preserve"> tip doğalgaz sayacı </w:t>
      </w:r>
      <w:proofErr w:type="spellStart"/>
      <w:r w:rsidRPr="00BC1FFA">
        <w:rPr>
          <w:rFonts w:ascii="Times New Roman" w:hAnsi="Times New Roman" w:cs="Times New Roman"/>
          <w:iCs/>
        </w:rPr>
        <w:t>puls</w:t>
      </w:r>
      <w:proofErr w:type="spellEnd"/>
      <w:r w:rsidRPr="00BC1FFA">
        <w:rPr>
          <w:rFonts w:ascii="Times New Roman" w:hAnsi="Times New Roman" w:cs="Times New Roman"/>
          <w:iCs/>
        </w:rPr>
        <w:t xml:space="preserve"> verici ile donatılmış olacaktır. Bağlantında her iki tarafında kolay sökülebilir rakor ve </w:t>
      </w:r>
      <w:proofErr w:type="spellStart"/>
      <w:r w:rsidRPr="00BC1FFA">
        <w:rPr>
          <w:rFonts w:ascii="Times New Roman" w:hAnsi="Times New Roman" w:cs="Times New Roman"/>
          <w:iCs/>
        </w:rPr>
        <w:t>Flanşlı</w:t>
      </w:r>
      <w:proofErr w:type="spellEnd"/>
      <w:r w:rsidRPr="00BC1FFA">
        <w:rPr>
          <w:rFonts w:ascii="Times New Roman" w:hAnsi="Times New Roman" w:cs="Times New Roman"/>
          <w:iCs/>
        </w:rPr>
        <w:t xml:space="preserve"> olacaktır. G40 ve daha Büyük sayaçlar </w:t>
      </w:r>
      <w:proofErr w:type="spellStart"/>
      <w:r w:rsidRPr="00BC1FFA">
        <w:rPr>
          <w:rFonts w:ascii="Times New Roman" w:hAnsi="Times New Roman" w:cs="Times New Roman"/>
          <w:iCs/>
        </w:rPr>
        <w:t>Rotary</w:t>
      </w:r>
      <w:proofErr w:type="spellEnd"/>
      <w:r w:rsidRPr="00BC1FFA">
        <w:rPr>
          <w:rFonts w:ascii="Times New Roman" w:hAnsi="Times New Roman" w:cs="Times New Roman"/>
          <w:iCs/>
        </w:rPr>
        <w:t xml:space="preserve"> tip olacaktır. Sayacın BAŞKENT GAZ da test ve bina için tescili Yüklenici tarafından yaptırılacaktır. Sayaçlar ön ödemeli elektronik sayaca </w:t>
      </w:r>
      <w:proofErr w:type="spellStart"/>
      <w:r w:rsidRPr="00BC1FFA">
        <w:rPr>
          <w:rFonts w:ascii="Times New Roman" w:hAnsi="Times New Roman" w:cs="Times New Roman"/>
          <w:iCs/>
        </w:rPr>
        <w:t>puls</w:t>
      </w:r>
      <w:proofErr w:type="spellEnd"/>
      <w:r w:rsidRPr="00BC1FFA">
        <w:rPr>
          <w:rFonts w:ascii="Times New Roman" w:hAnsi="Times New Roman" w:cs="Times New Roman"/>
          <w:iCs/>
        </w:rPr>
        <w:t xml:space="preserve"> verecektir. Sayaç yürürlükteki standartlara ve BAŞKENT GAZ şartnamelerine uygun olacaktır. Doğalgaz Sayacı Başkent Gaz </w:t>
      </w:r>
      <w:proofErr w:type="spellStart"/>
      <w:r w:rsidRPr="00BC1FFA">
        <w:rPr>
          <w:rFonts w:ascii="Times New Roman" w:hAnsi="Times New Roman" w:cs="Times New Roman"/>
          <w:iCs/>
        </w:rPr>
        <w:t>A</w:t>
      </w:r>
      <w:r w:rsidR="00C56D2B">
        <w:rPr>
          <w:rFonts w:ascii="Times New Roman" w:hAnsi="Times New Roman" w:cs="Times New Roman"/>
          <w:iCs/>
        </w:rPr>
        <w:t>.</w:t>
      </w:r>
      <w:r w:rsidRPr="00BC1FFA">
        <w:rPr>
          <w:rFonts w:ascii="Times New Roman" w:hAnsi="Times New Roman" w:cs="Times New Roman"/>
          <w:iCs/>
        </w:rPr>
        <w:t>Ş.</w:t>
      </w:r>
      <w:r w:rsidR="00C56D2B">
        <w:rPr>
          <w:rFonts w:ascii="Times New Roman" w:hAnsi="Times New Roman" w:cs="Times New Roman"/>
          <w:iCs/>
        </w:rPr>
        <w:t>’</w:t>
      </w:r>
      <w:r w:rsidRPr="00BC1FFA">
        <w:rPr>
          <w:rFonts w:ascii="Times New Roman" w:hAnsi="Times New Roman" w:cs="Times New Roman"/>
          <w:iCs/>
        </w:rPr>
        <w:t>den</w:t>
      </w:r>
      <w:proofErr w:type="spellEnd"/>
      <w:r w:rsidRPr="00BC1FFA">
        <w:rPr>
          <w:rFonts w:ascii="Times New Roman" w:hAnsi="Times New Roman" w:cs="Times New Roman"/>
          <w:iCs/>
        </w:rPr>
        <w:t xml:space="preserve"> temin edilecektir. İşyerine temini, yerinde montajı fiyata </w:t>
      </w:r>
      <w:r w:rsidR="00BD4A89" w:rsidRPr="00BC1FFA">
        <w:rPr>
          <w:rFonts w:ascii="Times New Roman" w:hAnsi="Times New Roman" w:cs="Times New Roman"/>
          <w:iCs/>
        </w:rPr>
        <w:t>dâhildir</w:t>
      </w:r>
      <w:r w:rsidRPr="00BC1FFA">
        <w:rPr>
          <w:rFonts w:ascii="Times New Roman" w:hAnsi="Times New Roman" w:cs="Times New Roman"/>
          <w:iCs/>
        </w:rPr>
        <w:t>.</w:t>
      </w:r>
      <w:r w:rsidR="00BD4A89">
        <w:rPr>
          <w:rFonts w:ascii="Times New Roman" w:hAnsi="Times New Roman" w:cs="Times New Roman"/>
          <w:iCs/>
        </w:rPr>
        <w:t xml:space="preserve"> </w:t>
      </w:r>
      <w:r w:rsidRPr="00B9766C">
        <w:rPr>
          <w:rFonts w:ascii="Times New Roman" w:hAnsi="Times New Roman" w:cs="Times New Roman"/>
          <w:color w:val="251A1A"/>
        </w:rPr>
        <w:t>Konik  Filtre  adından da anlaşılacağı üzere konik yapısıyla külah biçiminde bir filtredir</w:t>
      </w:r>
      <w:r w:rsidR="00BD4A89">
        <w:rPr>
          <w:rFonts w:ascii="Times New Roman" w:hAnsi="Times New Roman" w:cs="Times New Roman"/>
          <w:color w:val="251A1A"/>
        </w:rPr>
        <w:t>.</w:t>
      </w:r>
      <w:r w:rsidR="00C56D2B">
        <w:rPr>
          <w:rFonts w:ascii="Times New Roman" w:hAnsi="Times New Roman" w:cs="Times New Roman"/>
          <w:color w:val="251A1A"/>
        </w:rPr>
        <w:t xml:space="preserve"> </w:t>
      </w:r>
      <w:r w:rsidRPr="00B9766C">
        <w:rPr>
          <w:rFonts w:ascii="Times New Roman" w:hAnsi="Times New Roman" w:cs="Times New Roman"/>
          <w:color w:val="251A1A"/>
        </w:rPr>
        <w:t xml:space="preserve">Konik  filtre Alüminyum filtre veya çelik filtrelerin bulunduğu hatlarda ekstradan ikinci bir </w:t>
      </w:r>
      <w:proofErr w:type="gramStart"/>
      <w:r w:rsidRPr="00B9766C">
        <w:rPr>
          <w:rFonts w:ascii="Times New Roman" w:hAnsi="Times New Roman" w:cs="Times New Roman"/>
          <w:color w:val="251A1A"/>
        </w:rPr>
        <w:t>partikül</w:t>
      </w:r>
      <w:proofErr w:type="gramEnd"/>
      <w:r w:rsidRPr="00B9766C">
        <w:rPr>
          <w:rFonts w:ascii="Times New Roman" w:hAnsi="Times New Roman" w:cs="Times New Roman"/>
          <w:color w:val="251A1A"/>
        </w:rPr>
        <w:t xml:space="preserve"> tutucu olarak kullanılırlar.  Konik filtreler Gaz Kuruluşları ve sanayi  tesisleri  için maliyetleri yüksek olan özellikle  </w:t>
      </w:r>
      <w:proofErr w:type="spellStart"/>
      <w:r w:rsidRPr="00B9766C">
        <w:rPr>
          <w:rFonts w:ascii="Times New Roman" w:hAnsi="Times New Roman" w:cs="Times New Roman"/>
          <w:color w:val="251A1A"/>
        </w:rPr>
        <w:t>Rotarymetre</w:t>
      </w:r>
      <w:proofErr w:type="spellEnd"/>
      <w:r w:rsidRPr="00B9766C">
        <w:rPr>
          <w:rFonts w:ascii="Times New Roman" w:hAnsi="Times New Roman" w:cs="Times New Roman"/>
          <w:color w:val="251A1A"/>
        </w:rPr>
        <w:t xml:space="preserve"> (</w:t>
      </w:r>
      <w:proofErr w:type="spellStart"/>
      <w:r w:rsidRPr="00B9766C">
        <w:rPr>
          <w:rFonts w:ascii="Times New Roman" w:hAnsi="Times New Roman" w:cs="Times New Roman"/>
          <w:color w:val="251A1A"/>
        </w:rPr>
        <w:t>rotarymeter</w:t>
      </w:r>
      <w:proofErr w:type="spellEnd"/>
      <w:r w:rsidRPr="00B9766C">
        <w:rPr>
          <w:rFonts w:ascii="Times New Roman" w:hAnsi="Times New Roman" w:cs="Times New Roman"/>
          <w:color w:val="251A1A"/>
        </w:rPr>
        <w:t xml:space="preserve">) sayaç girişlerinde giriş </w:t>
      </w:r>
      <w:proofErr w:type="spellStart"/>
      <w:r w:rsidRPr="00B9766C">
        <w:rPr>
          <w:rFonts w:ascii="Times New Roman" w:hAnsi="Times New Roman" w:cs="Times New Roman"/>
          <w:color w:val="251A1A"/>
        </w:rPr>
        <w:t>flanşı</w:t>
      </w:r>
      <w:proofErr w:type="spellEnd"/>
      <w:r w:rsidRPr="00B9766C">
        <w:rPr>
          <w:rFonts w:ascii="Times New Roman" w:hAnsi="Times New Roman" w:cs="Times New Roman"/>
          <w:color w:val="251A1A"/>
        </w:rPr>
        <w:t xml:space="preserve"> ile sayaç arasına monte edilirler.  Amaç Alüminyum </w:t>
      </w:r>
      <w:proofErr w:type="gramStart"/>
      <w:r w:rsidRPr="00B9766C">
        <w:rPr>
          <w:rFonts w:ascii="Times New Roman" w:hAnsi="Times New Roman" w:cs="Times New Roman"/>
          <w:color w:val="251A1A"/>
        </w:rPr>
        <w:t>yada</w:t>
      </w:r>
      <w:proofErr w:type="gramEnd"/>
      <w:r w:rsidRPr="00B9766C">
        <w:rPr>
          <w:rFonts w:ascii="Times New Roman" w:hAnsi="Times New Roman" w:cs="Times New Roman"/>
          <w:color w:val="251A1A"/>
        </w:rPr>
        <w:t xml:space="preserve"> Çelik Kartuşlu filtreden herhangi bir sebeple geçebilecek olan partikülleri sayacın girişinde önleyip  sayacın bloke olmasını önlemektir. </w:t>
      </w:r>
      <w:proofErr w:type="spellStart"/>
      <w:r w:rsidRPr="00B9766C">
        <w:rPr>
          <w:rFonts w:ascii="Times New Roman" w:hAnsi="Times New Roman" w:cs="Times New Roman"/>
          <w:color w:val="251A1A"/>
        </w:rPr>
        <w:t>Rotary</w:t>
      </w:r>
      <w:proofErr w:type="spellEnd"/>
      <w:r w:rsidRPr="00B9766C">
        <w:rPr>
          <w:rFonts w:ascii="Times New Roman" w:hAnsi="Times New Roman" w:cs="Times New Roman"/>
          <w:color w:val="251A1A"/>
        </w:rPr>
        <w:t xml:space="preserve"> sayaçlarda (300 </w:t>
      </w:r>
      <w:proofErr w:type="spellStart"/>
      <w:r w:rsidRPr="00B9766C">
        <w:rPr>
          <w:rFonts w:ascii="Times New Roman" w:hAnsi="Times New Roman" w:cs="Times New Roman"/>
          <w:color w:val="251A1A"/>
        </w:rPr>
        <w:t>mbar</w:t>
      </w:r>
      <w:proofErr w:type="spellEnd"/>
      <w:r w:rsidRPr="00B9766C">
        <w:rPr>
          <w:rFonts w:ascii="Times New Roman" w:hAnsi="Times New Roman" w:cs="Times New Roman"/>
          <w:color w:val="251A1A"/>
        </w:rPr>
        <w:t xml:space="preserve"> da) önce kullanılacak Konik Filtreler sayaçlarla beraber temin edilecektir.</w:t>
      </w:r>
      <w:r w:rsidR="00C56D2B">
        <w:rPr>
          <w:rFonts w:ascii="Times New Roman" w:hAnsi="Times New Roman" w:cs="Times New Roman"/>
          <w:color w:val="251A1A"/>
        </w:rPr>
        <w:t xml:space="preserve"> </w:t>
      </w:r>
      <w:proofErr w:type="spellStart"/>
      <w:r w:rsidRPr="00B9766C">
        <w:rPr>
          <w:rFonts w:ascii="Times New Roman" w:hAnsi="Times New Roman" w:cs="Times New Roman"/>
          <w:color w:val="251A1A"/>
        </w:rPr>
        <w:t>Başkentgaz</w:t>
      </w:r>
      <w:proofErr w:type="spellEnd"/>
      <w:r w:rsidRPr="00B9766C">
        <w:rPr>
          <w:rFonts w:ascii="Times New Roman" w:hAnsi="Times New Roman" w:cs="Times New Roman"/>
          <w:color w:val="251A1A"/>
        </w:rPr>
        <w:t xml:space="preserve"> Dağıtım A.Ş tarafından kabul gören konik filtreler Yüklenici tarafından temin edilip </w:t>
      </w:r>
      <w:proofErr w:type="spellStart"/>
      <w:r w:rsidRPr="00B9766C">
        <w:rPr>
          <w:rFonts w:ascii="Times New Roman" w:hAnsi="Times New Roman" w:cs="Times New Roman"/>
          <w:color w:val="251A1A"/>
        </w:rPr>
        <w:t>Rotary</w:t>
      </w:r>
      <w:proofErr w:type="spellEnd"/>
      <w:r w:rsidRPr="00B9766C">
        <w:rPr>
          <w:rFonts w:ascii="Times New Roman" w:hAnsi="Times New Roman" w:cs="Times New Roman"/>
          <w:color w:val="251A1A"/>
        </w:rPr>
        <w:t xml:space="preserve"> gaz sayaçlarından önce montajı yapılacaktır. </w:t>
      </w:r>
      <w:r w:rsidRPr="00B9766C">
        <w:rPr>
          <w:rFonts w:ascii="Times New Roman" w:hAnsi="Times New Roman" w:cs="Times New Roman"/>
        </w:rPr>
        <w:t>Cihazın temini montajı ve çalışır durumda montajı yapılmış olacaktır.</w:t>
      </w:r>
    </w:p>
    <w:p w:rsidR="00491500" w:rsidRPr="00B9766C" w:rsidRDefault="00491500" w:rsidP="00491500">
      <w:pPr>
        <w:rPr>
          <w:rFonts w:ascii="Times New Roman" w:hAnsi="Times New Roman" w:cs="Times New Roman"/>
        </w:rPr>
      </w:pPr>
      <w:r w:rsidRPr="00B9766C">
        <w:rPr>
          <w:rFonts w:ascii="Times New Roman" w:hAnsi="Times New Roman" w:cs="Times New Roman"/>
          <w:b/>
        </w:rPr>
        <w:t>Kullanılacak Yer:</w:t>
      </w:r>
      <w:r w:rsidRPr="00B9766C">
        <w:rPr>
          <w:rFonts w:ascii="Times New Roman" w:hAnsi="Times New Roman" w:cs="Times New Roman"/>
        </w:rPr>
        <w:t xml:space="preserve"> Sayaç muhafaza dolabının içinde kullanılacaktır.</w:t>
      </w:r>
    </w:p>
    <w:p w:rsidR="00491500" w:rsidRPr="00151ED8" w:rsidRDefault="00491500" w:rsidP="00491500">
      <w:pPr>
        <w:rPr>
          <w:rFonts w:ascii="Times New Roman" w:hAnsi="Times New Roman" w:cs="Times New Roman"/>
          <w:sz w:val="24"/>
          <w:szCs w:val="24"/>
        </w:rPr>
      </w:pPr>
      <w:r w:rsidRPr="00B9766C">
        <w:rPr>
          <w:rFonts w:ascii="Times New Roman" w:hAnsi="Times New Roman" w:cs="Times New Roman"/>
          <w:b/>
          <w:sz w:val="24"/>
          <w:szCs w:val="24"/>
        </w:rPr>
        <w:t xml:space="preserve">2.5.17.3. </w:t>
      </w:r>
      <w:r w:rsidRPr="00B9766C">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Default="00491500" w:rsidP="00491500">
      <w:pPr>
        <w:rPr>
          <w:rFonts w:ascii="Times New Roman" w:hAnsi="Times New Roman" w:cs="Times New Roman"/>
          <w:b/>
          <w:sz w:val="24"/>
          <w:szCs w:val="24"/>
        </w:rPr>
      </w:pPr>
    </w:p>
    <w:p w:rsidR="00491500" w:rsidRPr="00151ED8" w:rsidRDefault="00491500" w:rsidP="00491500">
      <w:pPr>
        <w:rPr>
          <w:rFonts w:ascii="Times New Roman" w:hAnsi="Times New Roman" w:cs="Times New Roman"/>
          <w:b/>
          <w:sz w:val="24"/>
          <w:szCs w:val="24"/>
        </w:rPr>
      </w:pPr>
      <w:r>
        <w:rPr>
          <w:rFonts w:ascii="Times New Roman" w:hAnsi="Times New Roman" w:cs="Times New Roman"/>
          <w:b/>
          <w:sz w:val="24"/>
          <w:szCs w:val="24"/>
        </w:rPr>
        <w:t>2.5.18</w:t>
      </w:r>
      <w:r w:rsidRPr="00151ED8">
        <w:rPr>
          <w:rFonts w:ascii="Times New Roman" w:hAnsi="Times New Roman" w:cs="Times New Roman"/>
          <w:b/>
          <w:sz w:val="24"/>
          <w:szCs w:val="24"/>
        </w:rPr>
        <w:t xml:space="preserve">. </w:t>
      </w:r>
      <w:r w:rsidRPr="00B9766C">
        <w:rPr>
          <w:rFonts w:ascii="Times New Roman" w:hAnsi="Times New Roman" w:cs="Times New Roman"/>
          <w:b/>
          <w:sz w:val="24"/>
          <w:szCs w:val="24"/>
        </w:rPr>
        <w:t xml:space="preserve">U16 Sayaç Kiti </w:t>
      </w:r>
      <w:proofErr w:type="spellStart"/>
      <w:r w:rsidRPr="00B9766C">
        <w:rPr>
          <w:rFonts w:ascii="Times New Roman" w:hAnsi="Times New Roman" w:cs="Times New Roman"/>
          <w:b/>
          <w:sz w:val="24"/>
          <w:szCs w:val="24"/>
        </w:rPr>
        <w:t>demontaj</w:t>
      </w:r>
      <w:proofErr w:type="spellEnd"/>
      <w:r w:rsidRPr="00B9766C">
        <w:rPr>
          <w:rFonts w:ascii="Times New Roman" w:hAnsi="Times New Roman" w:cs="Times New Roman"/>
          <w:b/>
          <w:sz w:val="24"/>
          <w:szCs w:val="24"/>
        </w:rPr>
        <w:t xml:space="preserve"> ve montajının yapılması</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2.5.18</w:t>
      </w:r>
      <w:r w:rsidRPr="00151ED8">
        <w:rPr>
          <w:rFonts w:ascii="Times New Roman" w:hAnsi="Times New Roman" w:cs="Times New Roman"/>
          <w:b/>
          <w:sz w:val="24"/>
          <w:szCs w:val="24"/>
        </w:rPr>
        <w:t xml:space="preserve">.1. </w:t>
      </w:r>
      <w:r w:rsidRPr="00151ED8">
        <w:rPr>
          <w:rFonts w:ascii="Times New Roman" w:hAnsi="Times New Roman" w:cs="Times New Roman"/>
          <w:sz w:val="24"/>
          <w:szCs w:val="24"/>
        </w:rPr>
        <w:t xml:space="preserve">Bu iş </w:t>
      </w:r>
      <w:r w:rsidRPr="00491500">
        <w:rPr>
          <w:rFonts w:ascii="Times New Roman" w:hAnsi="Times New Roman" w:cs="Times New Roman"/>
          <w:sz w:val="24"/>
          <w:szCs w:val="24"/>
        </w:rPr>
        <w:t>piyasa</w:t>
      </w:r>
      <w:r>
        <w:rPr>
          <w:rFonts w:ascii="Times New Roman" w:hAnsi="Times New Roman" w:cs="Times New Roman"/>
          <w:sz w:val="24"/>
          <w:szCs w:val="24"/>
        </w:rPr>
        <w:t xml:space="preserve"> koşulları göz önüne alınarak </w:t>
      </w:r>
      <w:r w:rsidRPr="000943DA">
        <w:rPr>
          <w:rFonts w:ascii="Times New Roman" w:hAnsi="Times New Roman" w:cs="Times New Roman"/>
          <w:sz w:val="24"/>
          <w:szCs w:val="24"/>
        </w:rPr>
        <w:t xml:space="preserve">U16 Sayaç Kiti </w:t>
      </w:r>
      <w:proofErr w:type="spellStart"/>
      <w:r w:rsidRPr="000943DA">
        <w:rPr>
          <w:rFonts w:ascii="Times New Roman" w:hAnsi="Times New Roman" w:cs="Times New Roman"/>
          <w:sz w:val="24"/>
          <w:szCs w:val="24"/>
        </w:rPr>
        <w:t>demontaj</w:t>
      </w:r>
      <w:proofErr w:type="spellEnd"/>
      <w:r w:rsidRPr="000943DA">
        <w:rPr>
          <w:rFonts w:ascii="Times New Roman" w:hAnsi="Times New Roman" w:cs="Times New Roman"/>
          <w:sz w:val="24"/>
          <w:szCs w:val="24"/>
        </w:rPr>
        <w:t xml:space="preserve"> ve montajının yapılması</w:t>
      </w:r>
      <w:r>
        <w:rPr>
          <w:rFonts w:ascii="Times New Roman" w:hAnsi="Times New Roman" w:cs="Times New Roman"/>
          <w:sz w:val="24"/>
          <w:szCs w:val="24"/>
        </w:rPr>
        <w:t xml:space="preserve"> </w:t>
      </w:r>
      <w:r w:rsidRPr="00151ED8">
        <w:rPr>
          <w:rFonts w:ascii="Times New Roman" w:hAnsi="Times New Roman" w:cs="Times New Roman"/>
          <w:sz w:val="24"/>
          <w:szCs w:val="24"/>
        </w:rPr>
        <w:t>işidir.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2.5.18</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C56D2B">
        <w:rPr>
          <w:rFonts w:ascii="Times New Roman" w:hAnsi="Times New Roman" w:cs="Times New Roman"/>
          <w:sz w:val="24"/>
          <w:szCs w:val="24"/>
        </w:rPr>
        <w:t>“</w:t>
      </w:r>
      <w:r w:rsidR="00C56D2B" w:rsidRPr="000029F5">
        <w:rPr>
          <w:rFonts w:ascii="Times New Roman" w:hAnsi="Times New Roman" w:cs="Times New Roman"/>
          <w:sz w:val="24"/>
          <w:szCs w:val="24"/>
        </w:rPr>
        <w:t>013 G</w:t>
      </w:r>
      <w:r w:rsidR="00C56D2B">
        <w:rPr>
          <w:rFonts w:ascii="Times New Roman" w:hAnsi="Times New Roman" w:cs="Times New Roman"/>
          <w:sz w:val="24"/>
          <w:szCs w:val="24"/>
        </w:rPr>
        <w:t xml:space="preserve">ayrimenkul Numaralı </w:t>
      </w:r>
      <w:r w:rsidR="00C56D2B" w:rsidRPr="000029F5">
        <w:rPr>
          <w:rFonts w:ascii="Times New Roman" w:hAnsi="Times New Roman" w:cs="Times New Roman"/>
          <w:sz w:val="24"/>
          <w:szCs w:val="24"/>
        </w:rPr>
        <w:t xml:space="preserve">Vardiya Yatakhanesi Binası Doğalgaz Tesisatı </w:t>
      </w:r>
      <w:r w:rsidR="00C56D2B">
        <w:rPr>
          <w:rFonts w:ascii="Times New Roman" w:hAnsi="Times New Roman" w:cs="Times New Roman"/>
          <w:sz w:val="24"/>
          <w:szCs w:val="24"/>
        </w:rPr>
        <w:t xml:space="preserve">ve Isıtma Sistemi </w:t>
      </w:r>
      <w:r w:rsidR="00C56D2B" w:rsidRPr="000029F5">
        <w:rPr>
          <w:rFonts w:ascii="Times New Roman" w:hAnsi="Times New Roman" w:cs="Times New Roman"/>
          <w:sz w:val="24"/>
          <w:szCs w:val="24"/>
        </w:rPr>
        <w:t>Onarımı</w:t>
      </w:r>
      <w:r w:rsidR="00C56D2B">
        <w:rPr>
          <w:rFonts w:ascii="Times New Roman" w:hAnsi="Times New Roman" w:cs="Times New Roman"/>
          <w:sz w:val="24"/>
          <w:szCs w:val="24"/>
        </w:rPr>
        <w:t xml:space="preserve">” işinde, </w:t>
      </w:r>
      <w:r w:rsidRPr="00BC1FFA">
        <w:rPr>
          <w:rFonts w:ascii="Times New Roman" w:hAnsi="Times New Roman" w:cs="Times New Roman"/>
          <w:sz w:val="24"/>
          <w:szCs w:val="24"/>
        </w:rPr>
        <w:t xml:space="preserve">U16 Sayaç Kiti </w:t>
      </w:r>
      <w:proofErr w:type="spellStart"/>
      <w:r w:rsidRPr="00BC1FFA">
        <w:rPr>
          <w:rFonts w:ascii="Times New Roman" w:hAnsi="Times New Roman" w:cs="Times New Roman"/>
          <w:sz w:val="24"/>
          <w:szCs w:val="24"/>
        </w:rPr>
        <w:t>demontaj</w:t>
      </w:r>
      <w:proofErr w:type="spellEnd"/>
      <w:r w:rsidRPr="00BC1FFA">
        <w:rPr>
          <w:rFonts w:ascii="Times New Roman" w:hAnsi="Times New Roman" w:cs="Times New Roman"/>
          <w:sz w:val="24"/>
          <w:szCs w:val="24"/>
        </w:rPr>
        <w:t xml:space="preserve"> ve montajının yapılması</w:t>
      </w:r>
      <w:r>
        <w:rPr>
          <w:rFonts w:ascii="Times New Roman" w:hAnsi="Times New Roman" w:cs="Times New Roman"/>
          <w:sz w:val="24"/>
          <w:szCs w:val="24"/>
        </w:rPr>
        <w:t xml:space="preserve"> temini ve montajı işini kapsamaktadır. </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2.5.18</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düşey taşımalar, boşaltma dâhildir.</w:t>
      </w:r>
    </w:p>
    <w:p w:rsidR="00491500" w:rsidRPr="00151ED8" w:rsidRDefault="00491500" w:rsidP="00491500">
      <w:pPr>
        <w:rPr>
          <w:rFonts w:ascii="Times New Roman" w:hAnsi="Times New Roman" w:cs="Times New Roman"/>
          <w:sz w:val="24"/>
          <w:szCs w:val="24"/>
        </w:rPr>
      </w:pPr>
    </w:p>
    <w:p w:rsidR="00491500" w:rsidRPr="00151ED8" w:rsidRDefault="00491500" w:rsidP="00491500">
      <w:pPr>
        <w:rPr>
          <w:rFonts w:ascii="Times New Roman" w:hAnsi="Times New Roman" w:cs="Times New Roman"/>
          <w:b/>
          <w:sz w:val="24"/>
          <w:szCs w:val="24"/>
        </w:rPr>
      </w:pPr>
      <w:r>
        <w:rPr>
          <w:rFonts w:ascii="Times New Roman" w:hAnsi="Times New Roman" w:cs="Times New Roman"/>
          <w:b/>
          <w:sz w:val="24"/>
          <w:szCs w:val="24"/>
        </w:rPr>
        <w:t>2.5.19</w:t>
      </w:r>
      <w:r w:rsidRPr="00151ED8">
        <w:rPr>
          <w:rFonts w:ascii="Times New Roman" w:hAnsi="Times New Roman" w:cs="Times New Roman"/>
          <w:b/>
          <w:sz w:val="24"/>
          <w:szCs w:val="24"/>
        </w:rPr>
        <w:t xml:space="preserve">. </w:t>
      </w:r>
      <w:proofErr w:type="spellStart"/>
      <w:r w:rsidRPr="00B51D78">
        <w:rPr>
          <w:rFonts w:ascii="Times New Roman" w:hAnsi="Times New Roman" w:cs="Times New Roman"/>
          <w:b/>
          <w:sz w:val="24"/>
          <w:szCs w:val="24"/>
        </w:rPr>
        <w:t>Sülyen</w:t>
      </w:r>
      <w:proofErr w:type="spellEnd"/>
      <w:r w:rsidRPr="00B51D78">
        <w:rPr>
          <w:rFonts w:ascii="Times New Roman" w:hAnsi="Times New Roman" w:cs="Times New Roman"/>
          <w:b/>
          <w:sz w:val="24"/>
          <w:szCs w:val="24"/>
        </w:rPr>
        <w:t xml:space="preserve"> Boyay</w:t>
      </w:r>
      <w:r>
        <w:rPr>
          <w:rFonts w:ascii="Times New Roman" w:hAnsi="Times New Roman" w:cs="Times New Roman"/>
          <w:b/>
          <w:sz w:val="24"/>
          <w:szCs w:val="24"/>
        </w:rPr>
        <w:t>la Boru Boyanması Ø 15 Mm - 50 m</w:t>
      </w:r>
      <w:r w:rsidRPr="00B51D78">
        <w:rPr>
          <w:rFonts w:ascii="Times New Roman" w:hAnsi="Times New Roman" w:cs="Times New Roman"/>
          <w:b/>
          <w:sz w:val="24"/>
          <w:szCs w:val="24"/>
        </w:rPr>
        <w:t xml:space="preserve">m, (1/2" - 2") Arası (2") </w:t>
      </w:r>
      <w:r w:rsidR="00C56D2B" w:rsidRPr="00B51D78">
        <w:rPr>
          <w:rFonts w:ascii="Times New Roman" w:hAnsi="Times New Roman" w:cs="Times New Roman"/>
          <w:b/>
          <w:sz w:val="24"/>
          <w:szCs w:val="24"/>
        </w:rPr>
        <w:t>Dâhil</w:t>
      </w:r>
    </w:p>
    <w:p w:rsidR="00491500" w:rsidRPr="00151ED8" w:rsidRDefault="00491500" w:rsidP="00491500">
      <w:pPr>
        <w:rPr>
          <w:rFonts w:ascii="Times New Roman" w:hAnsi="Times New Roman" w:cs="Times New Roman"/>
          <w:sz w:val="24"/>
          <w:szCs w:val="24"/>
        </w:rPr>
      </w:pPr>
      <w:r>
        <w:rPr>
          <w:rFonts w:ascii="Times New Roman" w:hAnsi="Times New Roman" w:cs="Times New Roman"/>
          <w:b/>
          <w:sz w:val="24"/>
          <w:szCs w:val="24"/>
        </w:rPr>
        <w:t xml:space="preserve">2.5.19.1. </w:t>
      </w:r>
      <w:r w:rsidRPr="00151ED8">
        <w:rPr>
          <w:rFonts w:ascii="Times New Roman" w:hAnsi="Times New Roman" w:cs="Times New Roman"/>
          <w:sz w:val="24"/>
          <w:szCs w:val="24"/>
        </w:rPr>
        <w:t xml:space="preserve">Bu iş </w:t>
      </w:r>
      <w:r>
        <w:rPr>
          <w:rFonts w:ascii="Times New Roman" w:hAnsi="Times New Roman" w:cs="Times New Roman"/>
          <w:sz w:val="24"/>
          <w:szCs w:val="24"/>
        </w:rPr>
        <w:t xml:space="preserve">Çevre ve Şehircilik Bakanlığının </w:t>
      </w:r>
      <w:r w:rsidRPr="00B51D78">
        <w:rPr>
          <w:rFonts w:ascii="Times New Roman" w:hAnsi="Times New Roman" w:cs="Times New Roman"/>
          <w:sz w:val="24"/>
          <w:szCs w:val="24"/>
        </w:rPr>
        <w:t>25.365.1101</w:t>
      </w:r>
      <w:r>
        <w:rPr>
          <w:rFonts w:ascii="Times New Roman" w:hAnsi="Times New Roman" w:cs="Times New Roman"/>
          <w:sz w:val="24"/>
          <w:szCs w:val="24"/>
        </w:rPr>
        <w:t xml:space="preserve"> pozuna uygun olarak</w:t>
      </w:r>
      <w:r w:rsidRPr="00151ED8">
        <w:rPr>
          <w:rFonts w:ascii="Times New Roman" w:hAnsi="Times New Roman" w:cs="Times New Roman"/>
          <w:sz w:val="24"/>
          <w:szCs w:val="24"/>
        </w:rPr>
        <w:t xml:space="preserve"> </w:t>
      </w:r>
      <w:proofErr w:type="spellStart"/>
      <w:r w:rsidRPr="00B51D78">
        <w:rPr>
          <w:rFonts w:ascii="Times New Roman" w:hAnsi="Times New Roman" w:cs="Times New Roman"/>
          <w:sz w:val="24"/>
          <w:szCs w:val="24"/>
        </w:rPr>
        <w:t>Sülyen</w:t>
      </w:r>
      <w:proofErr w:type="spellEnd"/>
      <w:r w:rsidRPr="00B51D78">
        <w:rPr>
          <w:rFonts w:ascii="Times New Roman" w:hAnsi="Times New Roman" w:cs="Times New Roman"/>
          <w:sz w:val="24"/>
          <w:szCs w:val="24"/>
        </w:rPr>
        <w:t xml:space="preserve"> Boyayla Boru Boyanması Ø 15 Mm - 50 mm, (1/2" - 2") Arası (2") </w:t>
      </w:r>
      <w:r w:rsidR="00C56D2B" w:rsidRPr="00B51D78">
        <w:rPr>
          <w:rFonts w:ascii="Times New Roman" w:hAnsi="Times New Roman" w:cs="Times New Roman"/>
          <w:sz w:val="24"/>
          <w:szCs w:val="24"/>
        </w:rPr>
        <w:t>Dâhil</w:t>
      </w:r>
      <w:r w:rsidRPr="00151ED8">
        <w:rPr>
          <w:rFonts w:ascii="Times New Roman" w:hAnsi="Times New Roman" w:cs="Times New Roman"/>
          <w:sz w:val="24"/>
          <w:szCs w:val="24"/>
        </w:rPr>
        <w:t xml:space="preserve"> işidir.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lastRenderedPageBreak/>
        <w:t>2.5.19</w:t>
      </w:r>
      <w:r w:rsidRPr="00151ED8">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C56D2B">
        <w:rPr>
          <w:rFonts w:ascii="Times New Roman" w:hAnsi="Times New Roman" w:cs="Times New Roman"/>
          <w:sz w:val="24"/>
          <w:szCs w:val="24"/>
        </w:rPr>
        <w:t>“</w:t>
      </w:r>
      <w:r w:rsidR="00C56D2B" w:rsidRPr="000029F5">
        <w:rPr>
          <w:rFonts w:ascii="Times New Roman" w:hAnsi="Times New Roman" w:cs="Times New Roman"/>
          <w:sz w:val="24"/>
          <w:szCs w:val="24"/>
        </w:rPr>
        <w:t>013 G</w:t>
      </w:r>
      <w:r w:rsidR="00C56D2B">
        <w:rPr>
          <w:rFonts w:ascii="Times New Roman" w:hAnsi="Times New Roman" w:cs="Times New Roman"/>
          <w:sz w:val="24"/>
          <w:szCs w:val="24"/>
        </w:rPr>
        <w:t xml:space="preserve">ayrimenkul Numaralı </w:t>
      </w:r>
      <w:r w:rsidR="00C56D2B" w:rsidRPr="000029F5">
        <w:rPr>
          <w:rFonts w:ascii="Times New Roman" w:hAnsi="Times New Roman" w:cs="Times New Roman"/>
          <w:sz w:val="24"/>
          <w:szCs w:val="24"/>
        </w:rPr>
        <w:t xml:space="preserve">Vardiya Yatakhanesi Binası Doğalgaz Tesisatı </w:t>
      </w:r>
      <w:r w:rsidR="00C56D2B">
        <w:rPr>
          <w:rFonts w:ascii="Times New Roman" w:hAnsi="Times New Roman" w:cs="Times New Roman"/>
          <w:sz w:val="24"/>
          <w:szCs w:val="24"/>
        </w:rPr>
        <w:t xml:space="preserve">ve Isıtma Sistemi </w:t>
      </w:r>
      <w:r w:rsidR="00C56D2B" w:rsidRPr="000029F5">
        <w:rPr>
          <w:rFonts w:ascii="Times New Roman" w:hAnsi="Times New Roman" w:cs="Times New Roman"/>
          <w:sz w:val="24"/>
          <w:szCs w:val="24"/>
        </w:rPr>
        <w:t>Onarımı</w:t>
      </w:r>
      <w:r w:rsidR="00C56D2B">
        <w:rPr>
          <w:rFonts w:ascii="Times New Roman" w:hAnsi="Times New Roman" w:cs="Times New Roman"/>
          <w:sz w:val="24"/>
          <w:szCs w:val="24"/>
        </w:rPr>
        <w:t xml:space="preserve">” işinde, </w:t>
      </w:r>
      <w:proofErr w:type="spellStart"/>
      <w:r w:rsidRPr="00B51D78">
        <w:rPr>
          <w:rFonts w:ascii="Times New Roman" w:hAnsi="Times New Roman" w:cs="Times New Roman"/>
          <w:sz w:val="24"/>
          <w:szCs w:val="24"/>
        </w:rPr>
        <w:t>Sülyen</w:t>
      </w:r>
      <w:proofErr w:type="spellEnd"/>
      <w:r w:rsidRPr="00B51D78">
        <w:rPr>
          <w:rFonts w:ascii="Times New Roman" w:hAnsi="Times New Roman" w:cs="Times New Roman"/>
          <w:sz w:val="24"/>
          <w:szCs w:val="24"/>
        </w:rPr>
        <w:t xml:space="preserve"> Boyayla Boru Boyanması Ø 15 Mm - 50 mm, (1/2" - 2") Arası (2") </w:t>
      </w:r>
      <w:proofErr w:type="gramStart"/>
      <w:r w:rsidRPr="00B51D78">
        <w:rPr>
          <w:rFonts w:ascii="Times New Roman" w:hAnsi="Times New Roman" w:cs="Times New Roman"/>
          <w:sz w:val="24"/>
          <w:szCs w:val="24"/>
        </w:rPr>
        <w:t>Dahil</w:t>
      </w:r>
      <w:proofErr w:type="gramEnd"/>
      <w:r>
        <w:rPr>
          <w:rFonts w:ascii="Times New Roman" w:hAnsi="Times New Roman" w:cs="Times New Roman"/>
          <w:sz w:val="24"/>
          <w:szCs w:val="24"/>
        </w:rPr>
        <w:t xml:space="preserve"> yapılması işidir.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2.5.19</w:t>
      </w:r>
      <w:r w:rsidRPr="00151ED8">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w:t>
      </w:r>
      <w:r>
        <w:rPr>
          <w:rFonts w:ascii="Times New Roman" w:hAnsi="Times New Roman" w:cs="Times New Roman"/>
          <w:sz w:val="24"/>
          <w:szCs w:val="24"/>
        </w:rPr>
        <w:t>ey taşımalar, boşaltma dâhildir.</w:t>
      </w:r>
    </w:p>
    <w:p w:rsidR="00491500" w:rsidRDefault="00491500" w:rsidP="00491500">
      <w:pPr>
        <w:rPr>
          <w:rFonts w:ascii="Times New Roman" w:hAnsi="Times New Roman" w:cs="Times New Roman"/>
          <w:sz w:val="24"/>
          <w:szCs w:val="24"/>
        </w:rPr>
      </w:pPr>
    </w:p>
    <w:p w:rsidR="00491500" w:rsidRDefault="00491500" w:rsidP="00491500">
      <w:pPr>
        <w:rPr>
          <w:rFonts w:ascii="Times New Roman" w:hAnsi="Times New Roman" w:cs="Times New Roman"/>
          <w:b/>
          <w:sz w:val="24"/>
          <w:szCs w:val="24"/>
        </w:rPr>
      </w:pPr>
      <w:r>
        <w:rPr>
          <w:rFonts w:ascii="Times New Roman" w:hAnsi="Times New Roman" w:cs="Times New Roman"/>
          <w:b/>
          <w:sz w:val="24"/>
          <w:szCs w:val="24"/>
        </w:rPr>
        <w:t>2.5.20</w:t>
      </w:r>
      <w:r w:rsidRPr="00151ED8">
        <w:rPr>
          <w:rFonts w:ascii="Times New Roman" w:hAnsi="Times New Roman" w:cs="Times New Roman"/>
          <w:b/>
          <w:sz w:val="24"/>
          <w:szCs w:val="24"/>
        </w:rPr>
        <w:t xml:space="preserve">. </w:t>
      </w:r>
      <w:r w:rsidRPr="00B51D78">
        <w:rPr>
          <w:rFonts w:ascii="Times New Roman" w:hAnsi="Times New Roman" w:cs="Times New Roman"/>
          <w:b/>
          <w:sz w:val="24"/>
          <w:szCs w:val="24"/>
        </w:rPr>
        <w:t>Yağl</w:t>
      </w:r>
      <w:r>
        <w:rPr>
          <w:rFonts w:ascii="Times New Roman" w:hAnsi="Times New Roman" w:cs="Times New Roman"/>
          <w:b/>
          <w:sz w:val="24"/>
          <w:szCs w:val="24"/>
        </w:rPr>
        <w:t>ı Boya İle Boru Boyanması Ø 15 mm - 50 m</w:t>
      </w:r>
      <w:r w:rsidRPr="00B51D78">
        <w:rPr>
          <w:rFonts w:ascii="Times New Roman" w:hAnsi="Times New Roman" w:cs="Times New Roman"/>
          <w:b/>
          <w:sz w:val="24"/>
          <w:szCs w:val="24"/>
        </w:rPr>
        <w:t xml:space="preserve">m, (1/2" - 2") Arası (2") </w:t>
      </w:r>
      <w:r w:rsidR="00C56D2B" w:rsidRPr="00B51D78">
        <w:rPr>
          <w:rFonts w:ascii="Times New Roman" w:hAnsi="Times New Roman" w:cs="Times New Roman"/>
          <w:b/>
          <w:sz w:val="24"/>
          <w:szCs w:val="24"/>
        </w:rPr>
        <w:t>Dâhil</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2.5.20</w:t>
      </w:r>
      <w:r w:rsidRPr="00151ED8">
        <w:rPr>
          <w:rFonts w:ascii="Times New Roman" w:hAnsi="Times New Roman" w:cs="Times New Roman"/>
          <w:b/>
          <w:sz w:val="24"/>
          <w:szCs w:val="24"/>
        </w:rPr>
        <w:t>.</w:t>
      </w:r>
      <w:r>
        <w:rPr>
          <w:rFonts w:ascii="Times New Roman" w:hAnsi="Times New Roman" w:cs="Times New Roman"/>
          <w:b/>
          <w:sz w:val="24"/>
          <w:szCs w:val="24"/>
        </w:rPr>
        <w:t xml:space="preserve">1. </w:t>
      </w:r>
      <w:r w:rsidRPr="00151ED8">
        <w:rPr>
          <w:rFonts w:ascii="Times New Roman" w:hAnsi="Times New Roman" w:cs="Times New Roman"/>
          <w:sz w:val="24"/>
          <w:szCs w:val="24"/>
        </w:rPr>
        <w:t xml:space="preserve">Bu iş </w:t>
      </w:r>
      <w:r>
        <w:rPr>
          <w:rFonts w:ascii="Times New Roman" w:hAnsi="Times New Roman" w:cs="Times New Roman"/>
          <w:sz w:val="24"/>
          <w:szCs w:val="24"/>
        </w:rPr>
        <w:t>Çevre ve Şehircilik Bakanlığının</w:t>
      </w:r>
      <w:r>
        <w:rPr>
          <w:rFonts w:ascii="Times New Roman" w:hAnsi="Times New Roman" w:cs="Times New Roman"/>
          <w:b/>
          <w:sz w:val="24"/>
          <w:szCs w:val="24"/>
        </w:rPr>
        <w:t xml:space="preserve"> </w:t>
      </w:r>
      <w:r>
        <w:rPr>
          <w:rFonts w:ascii="Times New Roman" w:hAnsi="Times New Roman" w:cs="Times New Roman"/>
          <w:sz w:val="24"/>
          <w:szCs w:val="24"/>
        </w:rPr>
        <w:t>25.365.</w:t>
      </w:r>
      <w:r w:rsidRPr="00B51D78">
        <w:rPr>
          <w:rFonts w:ascii="Times New Roman" w:hAnsi="Times New Roman" w:cs="Times New Roman"/>
          <w:sz w:val="24"/>
          <w:szCs w:val="24"/>
        </w:rPr>
        <w:t>1201</w:t>
      </w:r>
      <w:r>
        <w:rPr>
          <w:rFonts w:ascii="Times New Roman" w:hAnsi="Times New Roman" w:cs="Times New Roman"/>
          <w:sz w:val="24"/>
          <w:szCs w:val="24"/>
        </w:rPr>
        <w:t xml:space="preserve"> pozuna uygun olarak </w:t>
      </w:r>
      <w:r w:rsidRPr="00B51D78">
        <w:rPr>
          <w:rFonts w:ascii="Times New Roman" w:hAnsi="Times New Roman" w:cs="Times New Roman"/>
          <w:sz w:val="24"/>
          <w:szCs w:val="24"/>
        </w:rPr>
        <w:t xml:space="preserve">Yağlı Boya İle Boru Boyanması Ø 15 mm - 50 mm, (1/2" - 2") Arası (2") </w:t>
      </w:r>
      <w:r w:rsidR="00C56D2B" w:rsidRPr="00B51D78">
        <w:rPr>
          <w:rFonts w:ascii="Times New Roman" w:hAnsi="Times New Roman" w:cs="Times New Roman"/>
          <w:sz w:val="24"/>
          <w:szCs w:val="24"/>
        </w:rPr>
        <w:t>Dâhil</w:t>
      </w:r>
      <w:r>
        <w:rPr>
          <w:rFonts w:ascii="Times New Roman" w:hAnsi="Times New Roman" w:cs="Times New Roman"/>
          <w:sz w:val="24"/>
          <w:szCs w:val="24"/>
        </w:rPr>
        <w:t xml:space="preserve"> işidir.</w:t>
      </w:r>
    </w:p>
    <w:p w:rsidR="00491500" w:rsidRDefault="00491500" w:rsidP="00491500">
      <w:pPr>
        <w:rPr>
          <w:rFonts w:ascii="Times New Roman" w:hAnsi="Times New Roman" w:cs="Times New Roman"/>
          <w:sz w:val="24"/>
          <w:szCs w:val="24"/>
        </w:rPr>
      </w:pPr>
      <w:r>
        <w:rPr>
          <w:rFonts w:ascii="Times New Roman" w:hAnsi="Times New Roman" w:cs="Times New Roman"/>
          <w:b/>
          <w:sz w:val="24"/>
          <w:szCs w:val="24"/>
        </w:rPr>
        <w:t>2.5.20</w:t>
      </w:r>
      <w:r w:rsidRPr="00151ED8">
        <w:rPr>
          <w:rFonts w:ascii="Times New Roman" w:hAnsi="Times New Roman" w:cs="Times New Roman"/>
          <w:b/>
          <w:sz w:val="24"/>
          <w:szCs w:val="24"/>
        </w:rPr>
        <w:t>.</w:t>
      </w:r>
      <w:r>
        <w:rPr>
          <w:rFonts w:ascii="Times New Roman" w:hAnsi="Times New Roman" w:cs="Times New Roman"/>
          <w:b/>
          <w:sz w:val="24"/>
          <w:szCs w:val="24"/>
        </w:rPr>
        <w:t xml:space="preserve">2. </w:t>
      </w:r>
      <w:r w:rsidRPr="00151ED8">
        <w:rPr>
          <w:rFonts w:ascii="Times New Roman" w:hAnsi="Times New Roman" w:cs="Times New Roman"/>
          <w:sz w:val="24"/>
          <w:szCs w:val="24"/>
        </w:rPr>
        <w:t xml:space="preserve">Söz konusu bu iş, </w:t>
      </w:r>
      <w:r w:rsidR="00C56D2B">
        <w:rPr>
          <w:rFonts w:ascii="Times New Roman" w:hAnsi="Times New Roman" w:cs="Times New Roman"/>
          <w:sz w:val="24"/>
          <w:szCs w:val="24"/>
        </w:rPr>
        <w:t>“</w:t>
      </w:r>
      <w:r w:rsidR="00C56D2B" w:rsidRPr="000029F5">
        <w:rPr>
          <w:rFonts w:ascii="Times New Roman" w:hAnsi="Times New Roman" w:cs="Times New Roman"/>
          <w:sz w:val="24"/>
          <w:szCs w:val="24"/>
        </w:rPr>
        <w:t>013 G</w:t>
      </w:r>
      <w:r w:rsidR="00C56D2B">
        <w:rPr>
          <w:rFonts w:ascii="Times New Roman" w:hAnsi="Times New Roman" w:cs="Times New Roman"/>
          <w:sz w:val="24"/>
          <w:szCs w:val="24"/>
        </w:rPr>
        <w:t xml:space="preserve">ayrimenkul Numaralı </w:t>
      </w:r>
      <w:r w:rsidR="00C56D2B" w:rsidRPr="000029F5">
        <w:rPr>
          <w:rFonts w:ascii="Times New Roman" w:hAnsi="Times New Roman" w:cs="Times New Roman"/>
          <w:sz w:val="24"/>
          <w:szCs w:val="24"/>
        </w:rPr>
        <w:t xml:space="preserve">Vardiya Yatakhanesi Binası Doğalgaz Tesisatı </w:t>
      </w:r>
      <w:r w:rsidR="00C56D2B">
        <w:rPr>
          <w:rFonts w:ascii="Times New Roman" w:hAnsi="Times New Roman" w:cs="Times New Roman"/>
          <w:sz w:val="24"/>
          <w:szCs w:val="24"/>
        </w:rPr>
        <w:t xml:space="preserve">ve Isıtma Sistemi </w:t>
      </w:r>
      <w:r w:rsidR="00C56D2B" w:rsidRPr="000029F5">
        <w:rPr>
          <w:rFonts w:ascii="Times New Roman" w:hAnsi="Times New Roman" w:cs="Times New Roman"/>
          <w:sz w:val="24"/>
          <w:szCs w:val="24"/>
        </w:rPr>
        <w:t>Onarımı</w:t>
      </w:r>
      <w:r w:rsidR="00C56D2B">
        <w:rPr>
          <w:rFonts w:ascii="Times New Roman" w:hAnsi="Times New Roman" w:cs="Times New Roman"/>
          <w:sz w:val="24"/>
          <w:szCs w:val="24"/>
        </w:rPr>
        <w:t xml:space="preserve">” işinde, </w:t>
      </w:r>
      <w:r w:rsidRPr="00B51D78">
        <w:rPr>
          <w:rFonts w:ascii="Times New Roman" w:hAnsi="Times New Roman" w:cs="Times New Roman"/>
          <w:sz w:val="24"/>
          <w:szCs w:val="24"/>
        </w:rPr>
        <w:t xml:space="preserve">Yağlı Boya İle Boru Boyanması Ø 15 mm - 50 mm, (1/2" - 2") Arası (2") </w:t>
      </w:r>
      <w:proofErr w:type="gramStart"/>
      <w:r w:rsidRPr="00B51D78">
        <w:rPr>
          <w:rFonts w:ascii="Times New Roman" w:hAnsi="Times New Roman" w:cs="Times New Roman"/>
          <w:sz w:val="24"/>
          <w:szCs w:val="24"/>
        </w:rPr>
        <w:t>Dahil</w:t>
      </w:r>
      <w:proofErr w:type="gramEnd"/>
      <w:r>
        <w:rPr>
          <w:rFonts w:ascii="Times New Roman" w:hAnsi="Times New Roman" w:cs="Times New Roman"/>
          <w:sz w:val="24"/>
          <w:szCs w:val="24"/>
        </w:rPr>
        <w:t xml:space="preserve"> işidir.</w:t>
      </w:r>
    </w:p>
    <w:p w:rsidR="00987E46" w:rsidRPr="006839C7" w:rsidRDefault="00491500" w:rsidP="00491500">
      <w:pPr>
        <w:rPr>
          <w:rFonts w:ascii="Times New Roman" w:hAnsi="Times New Roman" w:cs="Times New Roman"/>
          <w:b/>
          <w:color w:val="FF0000"/>
          <w:sz w:val="24"/>
          <w:szCs w:val="24"/>
        </w:rPr>
      </w:pPr>
      <w:r>
        <w:rPr>
          <w:rFonts w:ascii="Times New Roman" w:hAnsi="Times New Roman" w:cs="Times New Roman"/>
          <w:b/>
          <w:sz w:val="24"/>
          <w:szCs w:val="24"/>
        </w:rPr>
        <w:t>2.5.20</w:t>
      </w:r>
      <w:r w:rsidRPr="00151ED8">
        <w:rPr>
          <w:rFonts w:ascii="Times New Roman" w:hAnsi="Times New Roman" w:cs="Times New Roman"/>
          <w:b/>
          <w:sz w:val="24"/>
          <w:szCs w:val="24"/>
        </w:rPr>
        <w:t>.</w:t>
      </w:r>
      <w:r>
        <w:rPr>
          <w:rFonts w:ascii="Times New Roman" w:hAnsi="Times New Roman" w:cs="Times New Roman"/>
          <w:b/>
          <w:sz w:val="24"/>
          <w:szCs w:val="24"/>
        </w:rPr>
        <w:t xml:space="preserve">3. </w:t>
      </w:r>
      <w:r w:rsidRPr="00151ED8">
        <w:rPr>
          <w:rFonts w:ascii="Times New Roman" w:hAnsi="Times New Roman" w:cs="Times New Roman"/>
          <w:sz w:val="24"/>
          <w:szCs w:val="24"/>
        </w:rPr>
        <w:t>Söz konusu bu işin kapsamında, her türlü işçilik, alet ve edevat giderleri, sökülen malzemenin istifi, iş yerindeki yükleme, yatay ve düş</w:t>
      </w:r>
      <w:r>
        <w:rPr>
          <w:rFonts w:ascii="Times New Roman" w:hAnsi="Times New Roman" w:cs="Times New Roman"/>
          <w:sz w:val="24"/>
          <w:szCs w:val="24"/>
        </w:rPr>
        <w:t>ey taşımalar, boşaltma dâhildir.</w:t>
      </w:r>
    </w:p>
    <w:p w:rsidR="004C392F" w:rsidRDefault="004C392F" w:rsidP="00491500">
      <w:pPr>
        <w:spacing w:before="20" w:after="20"/>
        <w:rPr>
          <w:rFonts w:ascii="Times New Roman" w:hAnsi="Times New Roman" w:cs="Times New Roman"/>
          <w:sz w:val="24"/>
          <w:szCs w:val="24"/>
        </w:rPr>
      </w:pPr>
    </w:p>
    <w:p w:rsidR="00400E1E" w:rsidRPr="004C392F" w:rsidRDefault="00400E1E" w:rsidP="00987E46">
      <w:pPr>
        <w:spacing w:before="20" w:after="20"/>
        <w:ind w:right="567"/>
        <w:rPr>
          <w:rFonts w:ascii="Times New Roman" w:hAnsi="Times New Roman" w:cs="Times New Roman"/>
          <w:sz w:val="24"/>
          <w:szCs w:val="24"/>
        </w:rPr>
      </w:pPr>
    </w:p>
    <w:p w:rsidR="00987E46" w:rsidRPr="004C392F" w:rsidRDefault="00987E46" w:rsidP="00987E46">
      <w:pPr>
        <w:rPr>
          <w:rFonts w:ascii="Times New Roman" w:hAnsi="Times New Roman" w:cs="Times New Roman"/>
          <w:b/>
          <w:sz w:val="24"/>
          <w:szCs w:val="24"/>
        </w:rPr>
      </w:pPr>
      <w:r w:rsidRPr="004C392F">
        <w:rPr>
          <w:rFonts w:ascii="Times New Roman" w:hAnsi="Times New Roman" w:cs="Times New Roman"/>
          <w:b/>
          <w:sz w:val="24"/>
          <w:szCs w:val="24"/>
        </w:rPr>
        <w:t>3. NUMUNE ALMA</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3.1.</w:t>
      </w:r>
      <w:r w:rsidRPr="004B35B9">
        <w:rPr>
          <w:rFonts w:ascii="Times New Roman" w:hAnsi="Times New Roman" w:cs="Times New Roman"/>
          <w:sz w:val="24"/>
          <w:szCs w:val="24"/>
        </w:rPr>
        <w:t xml:space="preserve"> İmalatlarda kullanılmak üzere şantiye mahalline getirilecek her malzemeden yapı denetim görevlisinin öngöreceği miktarda bir birim numunesi, imalata başlanmadan önce yapı denetim görevlisine verilecektir.</w:t>
      </w:r>
    </w:p>
    <w:p w:rsidR="009B7393" w:rsidRDefault="009B7393" w:rsidP="00987E46">
      <w:pPr>
        <w:rPr>
          <w:rFonts w:ascii="Times New Roman" w:hAnsi="Times New Roman" w:cs="Times New Roman"/>
          <w:sz w:val="24"/>
          <w:szCs w:val="24"/>
        </w:rPr>
      </w:pPr>
    </w:p>
    <w:p w:rsidR="00400E1E" w:rsidRPr="004B35B9" w:rsidRDefault="00400E1E" w:rsidP="00987E46">
      <w:pPr>
        <w:rPr>
          <w:rFonts w:ascii="Times New Roman" w:hAnsi="Times New Roman" w:cs="Times New Roman"/>
          <w:sz w:val="24"/>
          <w:szCs w:val="24"/>
        </w:rPr>
      </w:pP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4. DENETİM VE MUAYENE METODLARI</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4.1.</w:t>
      </w:r>
      <w:r w:rsidRPr="004B35B9">
        <w:rPr>
          <w:rFonts w:ascii="Times New Roman" w:hAnsi="Times New Roman" w:cs="Times New Roman"/>
          <w:sz w:val="24"/>
          <w:szCs w:val="24"/>
        </w:rPr>
        <w:t xml:space="preserve"> İmalat süresince kullanılacak tüm malzeme yapı denetim görevlisince Yapım İşleri Genel Şartnamesi esasları dâhilinde kontrol edilecektir.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4.2.</w:t>
      </w:r>
      <w:r w:rsidRPr="004B35B9">
        <w:rPr>
          <w:rFonts w:ascii="Times New Roman" w:hAnsi="Times New Roman" w:cs="Times New Roman"/>
          <w:sz w:val="24"/>
          <w:szCs w:val="24"/>
        </w:rPr>
        <w:t xml:space="preserve"> Geçici ve kesin kabul işlemleri 4734 sayılı Kamu İhale Kanunu kapsamındaki Yapım İşleri Muayene ve Kabul Yönetmeliğine göre </w:t>
      </w:r>
      <w:proofErr w:type="spellStart"/>
      <w:proofErr w:type="gramStart"/>
      <w:r w:rsidRPr="004B35B9">
        <w:rPr>
          <w:rFonts w:ascii="Times New Roman" w:hAnsi="Times New Roman" w:cs="Times New Roman"/>
          <w:sz w:val="24"/>
          <w:szCs w:val="24"/>
        </w:rPr>
        <w:t>Hv.K</w:t>
      </w:r>
      <w:proofErr w:type="gramEnd"/>
      <w:r w:rsidRPr="004B35B9">
        <w:rPr>
          <w:rFonts w:ascii="Times New Roman" w:hAnsi="Times New Roman" w:cs="Times New Roman"/>
          <w:sz w:val="24"/>
          <w:szCs w:val="24"/>
        </w:rPr>
        <w:t>.K.Des.Kt.Grp.K.lığı</w:t>
      </w:r>
      <w:proofErr w:type="spellEnd"/>
      <w:r w:rsidRPr="004B35B9">
        <w:rPr>
          <w:rFonts w:ascii="Times New Roman" w:hAnsi="Times New Roman" w:cs="Times New Roman"/>
          <w:sz w:val="24"/>
          <w:szCs w:val="24"/>
        </w:rPr>
        <w:t xml:space="preserve"> tarafından oluşturulacak teknik heyet marifetiyle yapılacaktır.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4.3.</w:t>
      </w:r>
      <w:r w:rsidRPr="004B35B9">
        <w:rPr>
          <w:rFonts w:ascii="Times New Roman" w:hAnsi="Times New Roman" w:cs="Times New Roman"/>
          <w:sz w:val="24"/>
          <w:szCs w:val="24"/>
        </w:rPr>
        <w:t xml:space="preserve"> Bütün deney masrafları yüklenici firmaya ait olacaktır.</w:t>
      </w:r>
    </w:p>
    <w:p w:rsidR="009B7393" w:rsidRDefault="009B7393" w:rsidP="00987E46">
      <w:pPr>
        <w:rPr>
          <w:rFonts w:ascii="Times New Roman" w:hAnsi="Times New Roman" w:cs="Times New Roman"/>
          <w:b/>
          <w:sz w:val="24"/>
          <w:szCs w:val="24"/>
        </w:rPr>
      </w:pPr>
    </w:p>
    <w:p w:rsidR="00400E1E" w:rsidRPr="004B35B9" w:rsidRDefault="00400E1E" w:rsidP="00987E46">
      <w:pPr>
        <w:rPr>
          <w:rFonts w:ascii="Times New Roman" w:hAnsi="Times New Roman" w:cs="Times New Roman"/>
          <w:b/>
          <w:sz w:val="24"/>
          <w:szCs w:val="24"/>
        </w:rPr>
      </w:pP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t>5. AMBALAJLAMA VE ETİKETLEME</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5.1.</w:t>
      </w:r>
      <w:r w:rsidRPr="004B35B9">
        <w:rPr>
          <w:rFonts w:ascii="Times New Roman" w:hAnsi="Times New Roman" w:cs="Times New Roman"/>
          <w:sz w:val="24"/>
          <w:szCs w:val="24"/>
        </w:rPr>
        <w:t xml:space="preserve"> Tüm malzemelerin her türlü yatay ve düşey taşınmasında, üretici tavsiyeleri dikkate alınarak zarar görmesi engellenecektir.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5.2.</w:t>
      </w:r>
      <w:r w:rsidRPr="004B35B9">
        <w:rPr>
          <w:rFonts w:ascii="Times New Roman" w:hAnsi="Times New Roman" w:cs="Times New Roman"/>
          <w:sz w:val="24"/>
          <w:szCs w:val="24"/>
        </w:rPr>
        <w:t xml:space="preserve"> Kullanılacak malzeme şantiye içinde uygulama yerine yakın, depolama koşullarına uygun olarak istiflenecektir.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5.3.</w:t>
      </w:r>
      <w:r w:rsidRPr="004B35B9">
        <w:rPr>
          <w:rFonts w:ascii="Times New Roman" w:hAnsi="Times New Roman" w:cs="Times New Roman"/>
          <w:sz w:val="24"/>
          <w:szCs w:val="24"/>
        </w:rPr>
        <w:t xml:space="preserve"> Ambalajlı olan malzemeler fabrikasyon ambalajları içinde ve ambalajlı olmayan malzemeler her türlü hasara karşı tüm önlemler alınmış olarak nakledilecektir.</w:t>
      </w:r>
    </w:p>
    <w:p w:rsidR="00987E46" w:rsidRPr="004B35B9" w:rsidRDefault="00987E46" w:rsidP="00987E46">
      <w:pPr>
        <w:rPr>
          <w:rFonts w:ascii="Times New Roman" w:hAnsi="Times New Roman" w:cs="Times New Roman"/>
          <w:sz w:val="24"/>
          <w:szCs w:val="24"/>
        </w:rPr>
      </w:pPr>
      <w:r w:rsidRPr="004B35B9">
        <w:rPr>
          <w:rFonts w:ascii="Times New Roman" w:hAnsi="Times New Roman" w:cs="Times New Roman"/>
          <w:b/>
          <w:sz w:val="24"/>
          <w:szCs w:val="24"/>
        </w:rPr>
        <w:t>5.4.</w:t>
      </w:r>
      <w:r w:rsidRPr="004B35B9">
        <w:rPr>
          <w:rFonts w:ascii="Times New Roman" w:hAnsi="Times New Roman" w:cs="Times New Roman"/>
          <w:sz w:val="24"/>
          <w:szCs w:val="24"/>
        </w:rPr>
        <w:t xml:space="preserve"> Ambalajından arızalı, bozuk ve hasarlı olarak çıkan her malzeme yapı denetim görevlisince reddedilecektir.</w:t>
      </w:r>
    </w:p>
    <w:p w:rsidR="009B7393" w:rsidRDefault="009B7393" w:rsidP="00987E46">
      <w:pPr>
        <w:rPr>
          <w:rFonts w:ascii="Times New Roman" w:hAnsi="Times New Roman" w:cs="Times New Roman"/>
          <w:sz w:val="24"/>
          <w:szCs w:val="24"/>
        </w:rPr>
      </w:pPr>
    </w:p>
    <w:p w:rsidR="00400E1E" w:rsidRPr="004B35B9" w:rsidRDefault="00400E1E" w:rsidP="00987E46">
      <w:pPr>
        <w:rPr>
          <w:rFonts w:ascii="Times New Roman" w:hAnsi="Times New Roman" w:cs="Times New Roman"/>
          <w:sz w:val="24"/>
          <w:szCs w:val="24"/>
        </w:rPr>
      </w:pPr>
    </w:p>
    <w:p w:rsidR="00987E46" w:rsidRPr="004B35B9" w:rsidRDefault="00987E46" w:rsidP="005265DF">
      <w:pPr>
        <w:rPr>
          <w:rFonts w:ascii="Times New Roman" w:hAnsi="Times New Roman" w:cs="Times New Roman"/>
          <w:sz w:val="24"/>
          <w:szCs w:val="24"/>
        </w:rPr>
      </w:pPr>
      <w:r w:rsidRPr="004B35B9">
        <w:rPr>
          <w:rFonts w:ascii="Times New Roman" w:hAnsi="Times New Roman" w:cs="Times New Roman"/>
          <w:b/>
          <w:sz w:val="24"/>
          <w:szCs w:val="24"/>
        </w:rPr>
        <w:t>6.</w:t>
      </w:r>
      <w:r>
        <w:rPr>
          <w:rFonts w:ascii="Times New Roman" w:hAnsi="Times New Roman" w:cs="Times New Roman"/>
          <w:b/>
          <w:sz w:val="24"/>
          <w:szCs w:val="24"/>
        </w:rPr>
        <w:t xml:space="preserve"> </w:t>
      </w:r>
      <w:r w:rsidRPr="004B35B9">
        <w:rPr>
          <w:rFonts w:ascii="Times New Roman" w:hAnsi="Times New Roman" w:cs="Times New Roman"/>
          <w:b/>
          <w:sz w:val="24"/>
          <w:szCs w:val="24"/>
        </w:rPr>
        <w:t>GARANTİ ŞARTLARI</w:t>
      </w:r>
      <w:r w:rsidR="005265DF">
        <w:rPr>
          <w:rFonts w:ascii="Times New Roman" w:hAnsi="Times New Roman" w:cs="Times New Roman"/>
          <w:b/>
          <w:sz w:val="24"/>
          <w:szCs w:val="24"/>
        </w:rPr>
        <w:t xml:space="preserve">: </w:t>
      </w:r>
      <w:r w:rsidRPr="004B35B9">
        <w:rPr>
          <w:rFonts w:ascii="Times New Roman" w:hAnsi="Times New Roman" w:cs="Times New Roman"/>
          <w:sz w:val="24"/>
          <w:szCs w:val="24"/>
        </w:rPr>
        <w:t>Yapılacak işin garanti süresi ve şartları Yapım İşleri Genel Şartnamesi, Sözleşme ve İdari Şartnamede yazıldığı şekilde 1 (bir) yıl olacaktır.</w:t>
      </w:r>
    </w:p>
    <w:p w:rsidR="009B7393" w:rsidRDefault="009B7393" w:rsidP="00987E46">
      <w:pPr>
        <w:rPr>
          <w:rFonts w:ascii="Times New Roman" w:hAnsi="Times New Roman" w:cs="Times New Roman"/>
          <w:sz w:val="24"/>
          <w:szCs w:val="24"/>
        </w:rPr>
      </w:pPr>
    </w:p>
    <w:p w:rsidR="00400E1E" w:rsidRPr="004B35B9" w:rsidRDefault="00400E1E" w:rsidP="00987E46">
      <w:pPr>
        <w:rPr>
          <w:rFonts w:ascii="Times New Roman" w:hAnsi="Times New Roman" w:cs="Times New Roman"/>
          <w:sz w:val="24"/>
          <w:szCs w:val="24"/>
        </w:rPr>
      </w:pPr>
    </w:p>
    <w:p w:rsidR="00C56D2B" w:rsidRDefault="00C56D2B" w:rsidP="00987E46">
      <w:pPr>
        <w:rPr>
          <w:rFonts w:ascii="Times New Roman" w:hAnsi="Times New Roman" w:cs="Times New Roman"/>
          <w:b/>
          <w:sz w:val="24"/>
          <w:szCs w:val="24"/>
        </w:rPr>
      </w:pPr>
    </w:p>
    <w:p w:rsidR="00C56D2B" w:rsidRDefault="00C56D2B" w:rsidP="00987E46">
      <w:pPr>
        <w:rPr>
          <w:rFonts w:ascii="Times New Roman" w:hAnsi="Times New Roman" w:cs="Times New Roman"/>
          <w:b/>
          <w:sz w:val="24"/>
          <w:szCs w:val="24"/>
        </w:rPr>
      </w:pPr>
    </w:p>
    <w:p w:rsidR="00C56D2B" w:rsidRDefault="00C56D2B" w:rsidP="00987E46">
      <w:pPr>
        <w:rPr>
          <w:rFonts w:ascii="Times New Roman" w:hAnsi="Times New Roman" w:cs="Times New Roman"/>
          <w:b/>
          <w:sz w:val="24"/>
          <w:szCs w:val="24"/>
        </w:rPr>
      </w:pPr>
    </w:p>
    <w:p w:rsidR="00987E46" w:rsidRPr="004B35B9" w:rsidRDefault="00987E46" w:rsidP="00987E46">
      <w:pPr>
        <w:rPr>
          <w:rFonts w:ascii="Times New Roman" w:hAnsi="Times New Roman" w:cs="Times New Roman"/>
          <w:b/>
          <w:sz w:val="24"/>
          <w:szCs w:val="24"/>
        </w:rPr>
      </w:pPr>
      <w:r w:rsidRPr="004B35B9">
        <w:rPr>
          <w:rFonts w:ascii="Times New Roman" w:hAnsi="Times New Roman" w:cs="Times New Roman"/>
          <w:b/>
          <w:sz w:val="24"/>
          <w:szCs w:val="24"/>
        </w:rPr>
        <w:lastRenderedPageBreak/>
        <w:t>7.</w:t>
      </w:r>
      <w:r>
        <w:rPr>
          <w:rFonts w:ascii="Times New Roman" w:hAnsi="Times New Roman" w:cs="Times New Roman"/>
          <w:b/>
          <w:sz w:val="24"/>
          <w:szCs w:val="24"/>
        </w:rPr>
        <w:t xml:space="preserve"> EKLER: </w:t>
      </w:r>
      <w:proofErr w:type="spellStart"/>
      <w:proofErr w:type="gramStart"/>
      <w:r w:rsidRPr="004B35B9">
        <w:rPr>
          <w:rFonts w:ascii="Times New Roman" w:hAnsi="Times New Roman" w:cs="Times New Roman"/>
          <w:sz w:val="24"/>
          <w:szCs w:val="24"/>
        </w:rPr>
        <w:t>Hv.K</w:t>
      </w:r>
      <w:proofErr w:type="gramEnd"/>
      <w:r w:rsidRPr="004B35B9">
        <w:rPr>
          <w:rFonts w:ascii="Times New Roman" w:hAnsi="Times New Roman" w:cs="Times New Roman"/>
          <w:sz w:val="24"/>
          <w:szCs w:val="24"/>
        </w:rPr>
        <w:t>.Kh.Des.Kt.Grp.K.lığınca</w:t>
      </w:r>
      <w:proofErr w:type="spellEnd"/>
      <w:r w:rsidRPr="004B35B9">
        <w:rPr>
          <w:rFonts w:ascii="Times New Roman" w:hAnsi="Times New Roman" w:cs="Times New Roman"/>
          <w:sz w:val="24"/>
          <w:szCs w:val="24"/>
        </w:rPr>
        <w:t xml:space="preserve"> hazırlanan ve onaylanan </w:t>
      </w:r>
      <w:r w:rsidR="00C56D2B">
        <w:rPr>
          <w:rFonts w:ascii="Times New Roman" w:hAnsi="Times New Roman" w:cs="Times New Roman"/>
          <w:sz w:val="24"/>
          <w:szCs w:val="24"/>
        </w:rPr>
        <w:t>“</w:t>
      </w:r>
      <w:r w:rsidR="00C56D2B" w:rsidRPr="000029F5">
        <w:rPr>
          <w:rFonts w:ascii="Times New Roman" w:hAnsi="Times New Roman" w:cs="Times New Roman"/>
          <w:sz w:val="24"/>
          <w:szCs w:val="24"/>
        </w:rPr>
        <w:t>013 G</w:t>
      </w:r>
      <w:r w:rsidR="00C56D2B">
        <w:rPr>
          <w:rFonts w:ascii="Times New Roman" w:hAnsi="Times New Roman" w:cs="Times New Roman"/>
          <w:sz w:val="24"/>
          <w:szCs w:val="24"/>
        </w:rPr>
        <w:t xml:space="preserve">ayrimenkul Numaralı </w:t>
      </w:r>
      <w:r w:rsidR="00C56D2B" w:rsidRPr="000029F5">
        <w:rPr>
          <w:rFonts w:ascii="Times New Roman" w:hAnsi="Times New Roman" w:cs="Times New Roman"/>
          <w:sz w:val="24"/>
          <w:szCs w:val="24"/>
        </w:rPr>
        <w:t xml:space="preserve">Vardiya Yatakhanesi Binası Doğalgaz Tesisatı </w:t>
      </w:r>
      <w:r w:rsidR="00C56D2B">
        <w:rPr>
          <w:rFonts w:ascii="Times New Roman" w:hAnsi="Times New Roman" w:cs="Times New Roman"/>
          <w:sz w:val="24"/>
          <w:szCs w:val="24"/>
        </w:rPr>
        <w:t xml:space="preserve">ve Isıtma Sistemi </w:t>
      </w:r>
      <w:r w:rsidR="00C56D2B" w:rsidRPr="000029F5">
        <w:rPr>
          <w:rFonts w:ascii="Times New Roman" w:hAnsi="Times New Roman" w:cs="Times New Roman"/>
          <w:sz w:val="24"/>
          <w:szCs w:val="24"/>
        </w:rPr>
        <w:t>Onarımı</w:t>
      </w:r>
      <w:r w:rsidR="00C56D2B">
        <w:rPr>
          <w:rFonts w:ascii="Times New Roman" w:hAnsi="Times New Roman" w:cs="Times New Roman"/>
          <w:sz w:val="24"/>
          <w:szCs w:val="24"/>
        </w:rPr>
        <w:t xml:space="preserve">” </w:t>
      </w:r>
      <w:r>
        <w:rPr>
          <w:rFonts w:ascii="Times New Roman" w:hAnsi="Times New Roman" w:cs="Times New Roman"/>
          <w:sz w:val="24"/>
          <w:szCs w:val="24"/>
        </w:rPr>
        <w:t>yapım işine ait 2020</w:t>
      </w:r>
      <w:r w:rsidRPr="004B35B9">
        <w:rPr>
          <w:rFonts w:ascii="Times New Roman" w:hAnsi="Times New Roman" w:cs="Times New Roman"/>
          <w:sz w:val="24"/>
          <w:szCs w:val="24"/>
        </w:rPr>
        <w:t>/</w:t>
      </w:r>
      <w:r w:rsidR="00530E04">
        <w:rPr>
          <w:rFonts w:ascii="Times New Roman" w:hAnsi="Times New Roman" w:cs="Times New Roman"/>
          <w:sz w:val="24"/>
          <w:szCs w:val="24"/>
        </w:rPr>
        <w:t>1</w:t>
      </w:r>
      <w:r w:rsidR="00C56D2B">
        <w:rPr>
          <w:rFonts w:ascii="Times New Roman" w:hAnsi="Times New Roman" w:cs="Times New Roman"/>
          <w:sz w:val="24"/>
          <w:szCs w:val="24"/>
        </w:rPr>
        <w:t>3</w:t>
      </w:r>
      <w:r w:rsidRPr="004B35B9">
        <w:rPr>
          <w:rFonts w:ascii="Times New Roman" w:hAnsi="Times New Roman" w:cs="Times New Roman"/>
          <w:sz w:val="24"/>
          <w:szCs w:val="24"/>
        </w:rPr>
        <w:t xml:space="preserve"> numaralı uygulama projesi, bu özel teknik şartnamenin eki ve ayrılmaz bir parçasıdır.</w:t>
      </w:r>
    </w:p>
    <w:p w:rsidR="009B7393" w:rsidRDefault="009B7393" w:rsidP="00987E46">
      <w:pPr>
        <w:rPr>
          <w:rFonts w:ascii="Times New Roman" w:hAnsi="Times New Roman" w:cs="Times New Roman"/>
          <w:sz w:val="24"/>
          <w:szCs w:val="24"/>
        </w:rPr>
      </w:pPr>
    </w:p>
    <w:p w:rsidR="00400E1E" w:rsidRDefault="00400E1E" w:rsidP="005265DF">
      <w:pPr>
        <w:rPr>
          <w:rFonts w:ascii="Times New Roman" w:hAnsi="Times New Roman" w:cs="Times New Roman"/>
          <w:b/>
          <w:sz w:val="24"/>
          <w:szCs w:val="24"/>
        </w:rPr>
      </w:pPr>
    </w:p>
    <w:p w:rsidR="005F544A" w:rsidRPr="00FD3283" w:rsidRDefault="00987E46" w:rsidP="005265DF">
      <w:pPr>
        <w:rPr>
          <w:rFonts w:ascii="Times New Roman" w:hAnsi="Times New Roman" w:cs="Times New Roman"/>
          <w:sz w:val="24"/>
          <w:szCs w:val="24"/>
        </w:rPr>
      </w:pPr>
      <w:r w:rsidRPr="004B35B9">
        <w:rPr>
          <w:rFonts w:ascii="Times New Roman" w:hAnsi="Times New Roman" w:cs="Times New Roman"/>
          <w:b/>
          <w:sz w:val="24"/>
          <w:szCs w:val="24"/>
        </w:rPr>
        <w:t>8.</w:t>
      </w:r>
      <w:r>
        <w:rPr>
          <w:rFonts w:ascii="Times New Roman" w:hAnsi="Times New Roman" w:cs="Times New Roman"/>
          <w:b/>
          <w:sz w:val="24"/>
          <w:szCs w:val="24"/>
        </w:rPr>
        <w:t xml:space="preserve"> </w:t>
      </w:r>
      <w:r w:rsidRPr="004B35B9">
        <w:rPr>
          <w:rFonts w:ascii="Times New Roman" w:hAnsi="Times New Roman" w:cs="Times New Roman"/>
          <w:b/>
          <w:sz w:val="24"/>
          <w:szCs w:val="24"/>
        </w:rPr>
        <w:t>YARARLANILAN DOKÜMANLAR</w:t>
      </w:r>
      <w:r w:rsidR="005265DF">
        <w:rPr>
          <w:rFonts w:ascii="Times New Roman" w:hAnsi="Times New Roman" w:cs="Times New Roman"/>
          <w:b/>
          <w:sz w:val="24"/>
          <w:szCs w:val="24"/>
        </w:rPr>
        <w:t xml:space="preserve">: </w:t>
      </w:r>
      <w:r w:rsidRPr="004B35B9">
        <w:rPr>
          <w:rFonts w:ascii="Times New Roman" w:hAnsi="Times New Roman"/>
          <w:sz w:val="24"/>
          <w:szCs w:val="24"/>
        </w:rPr>
        <w:t>Üretici Firma Katalogları, TS Normları, ISO Normları, Genel Şartnameler, Özel Teknik Şartnameler.</w:t>
      </w:r>
    </w:p>
    <w:p w:rsidR="006B21F9" w:rsidRDefault="006B21F9" w:rsidP="0008415D">
      <w:pPr>
        <w:tabs>
          <w:tab w:val="left" w:pos="284"/>
          <w:tab w:val="left" w:pos="567"/>
        </w:tabs>
        <w:rPr>
          <w:rFonts w:ascii="Times New Roman" w:hAnsi="Times New Roman" w:cs="Times New Roman"/>
          <w:sz w:val="24"/>
          <w:szCs w:val="24"/>
        </w:rPr>
      </w:pPr>
    </w:p>
    <w:p w:rsidR="00987E46" w:rsidRDefault="00987E46" w:rsidP="00CC7274">
      <w:pPr>
        <w:tabs>
          <w:tab w:val="left" w:pos="284"/>
          <w:tab w:val="left" w:pos="567"/>
        </w:tabs>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gridCol w:w="3071"/>
      </w:tblGrid>
      <w:tr w:rsidR="00841199" w:rsidTr="00841199">
        <w:tc>
          <w:tcPr>
            <w:tcW w:w="3071" w:type="dxa"/>
          </w:tcPr>
          <w:p w:rsidR="00841199" w:rsidRDefault="00841199" w:rsidP="004C08EB">
            <w:pPr>
              <w:tabs>
                <w:tab w:val="left" w:pos="284"/>
                <w:tab w:val="left" w:pos="567"/>
              </w:tabs>
              <w:jc w:val="center"/>
              <w:rPr>
                <w:rFonts w:ascii="Times New Roman" w:hAnsi="Times New Roman" w:cs="Times New Roman"/>
                <w:sz w:val="24"/>
                <w:szCs w:val="24"/>
              </w:rPr>
            </w:pPr>
          </w:p>
        </w:tc>
        <w:tc>
          <w:tcPr>
            <w:tcW w:w="3071" w:type="dxa"/>
          </w:tcPr>
          <w:p w:rsidR="00841199" w:rsidRDefault="00841199" w:rsidP="004C08EB">
            <w:pPr>
              <w:tabs>
                <w:tab w:val="left" w:pos="284"/>
                <w:tab w:val="left" w:pos="567"/>
              </w:tabs>
              <w:jc w:val="center"/>
              <w:rPr>
                <w:rFonts w:ascii="Times New Roman" w:hAnsi="Times New Roman" w:cs="Times New Roman"/>
                <w:sz w:val="24"/>
                <w:szCs w:val="24"/>
              </w:rPr>
            </w:pPr>
          </w:p>
        </w:tc>
        <w:tc>
          <w:tcPr>
            <w:tcW w:w="3071" w:type="dxa"/>
          </w:tcPr>
          <w:p w:rsidR="00841199" w:rsidRDefault="00841199" w:rsidP="004C08EB">
            <w:pPr>
              <w:tabs>
                <w:tab w:val="left" w:pos="284"/>
                <w:tab w:val="left" w:pos="567"/>
              </w:tabs>
              <w:jc w:val="center"/>
              <w:rPr>
                <w:rFonts w:ascii="Times New Roman" w:hAnsi="Times New Roman" w:cs="Times New Roman"/>
                <w:sz w:val="24"/>
                <w:szCs w:val="24"/>
              </w:rPr>
            </w:pPr>
          </w:p>
        </w:tc>
      </w:tr>
      <w:tr w:rsidR="00841199" w:rsidTr="00841199">
        <w:tc>
          <w:tcPr>
            <w:tcW w:w="3071" w:type="dxa"/>
          </w:tcPr>
          <w:p w:rsidR="00841199" w:rsidRDefault="00841199">
            <w:pPr>
              <w:tabs>
                <w:tab w:val="left" w:pos="284"/>
                <w:tab w:val="left" w:pos="567"/>
              </w:tabs>
              <w:jc w:val="center"/>
              <w:rPr>
                <w:rFonts w:ascii="Times New Roman" w:hAnsi="Times New Roman" w:cs="Times New Roman"/>
                <w:sz w:val="24"/>
                <w:szCs w:val="24"/>
              </w:rPr>
            </w:pPr>
            <w:bookmarkStart w:id="5" w:name="_GoBack"/>
            <w:bookmarkEnd w:id="5"/>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841199">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841199">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4C08EB">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4C08EB">
        <w:tc>
          <w:tcPr>
            <w:tcW w:w="3071" w:type="dxa"/>
          </w:tcPr>
          <w:p w:rsidR="00841199" w:rsidRDefault="00841199" w:rsidP="00C56D2B">
            <w:pPr>
              <w:tabs>
                <w:tab w:val="left" w:pos="284"/>
                <w:tab w:val="left" w:pos="567"/>
              </w:tabs>
              <w:jc w:val="center"/>
              <w:rPr>
                <w:rFonts w:ascii="Times New Roman" w:hAnsi="Times New Roman" w:cs="Times New Roman"/>
                <w:sz w:val="24"/>
                <w:szCs w:val="24"/>
              </w:rPr>
            </w:pPr>
          </w:p>
        </w:tc>
        <w:tc>
          <w:tcPr>
            <w:tcW w:w="3071" w:type="dxa"/>
          </w:tcPr>
          <w:p w:rsidR="00841199" w:rsidRDefault="00841199" w:rsidP="00C56D2B">
            <w:pPr>
              <w:tabs>
                <w:tab w:val="left" w:pos="284"/>
                <w:tab w:val="left" w:pos="567"/>
              </w:tabs>
              <w:jc w:val="center"/>
              <w:rPr>
                <w:rFonts w:ascii="Times New Roman" w:hAnsi="Times New Roman" w:cs="Times New Roman"/>
                <w:sz w:val="24"/>
                <w:szCs w:val="24"/>
              </w:rPr>
            </w:pPr>
          </w:p>
        </w:tc>
        <w:tc>
          <w:tcPr>
            <w:tcW w:w="3071" w:type="dxa"/>
          </w:tcPr>
          <w:p w:rsidR="00841199" w:rsidRDefault="00841199" w:rsidP="00530E04">
            <w:pPr>
              <w:tabs>
                <w:tab w:val="left" w:pos="284"/>
                <w:tab w:val="left" w:pos="567"/>
              </w:tabs>
              <w:jc w:val="center"/>
              <w:rPr>
                <w:rFonts w:ascii="Times New Roman" w:hAnsi="Times New Roman" w:cs="Times New Roman"/>
                <w:sz w:val="24"/>
                <w:szCs w:val="24"/>
              </w:rPr>
            </w:pPr>
          </w:p>
        </w:tc>
      </w:tr>
      <w:tr w:rsidR="00841199" w:rsidTr="004C08EB">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841199">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841199">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841199">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841199">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841199">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841199">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4C08EB">
        <w:trPr>
          <w:trHeight w:val="320"/>
        </w:trPr>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4C08EB">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4C08EB">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rsidP="00CC7274">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r w:rsidR="00841199" w:rsidTr="004C08EB">
        <w:tc>
          <w:tcPr>
            <w:tcW w:w="3071" w:type="dxa"/>
          </w:tcPr>
          <w:p w:rsidR="00841199" w:rsidRDefault="00841199">
            <w:pPr>
              <w:tabs>
                <w:tab w:val="left" w:pos="284"/>
                <w:tab w:val="left" w:pos="567"/>
              </w:tabs>
              <w:jc w:val="center"/>
              <w:rPr>
                <w:rFonts w:ascii="Times New Roman" w:hAnsi="Times New Roman" w:cs="Times New Roman"/>
                <w:sz w:val="24"/>
                <w:szCs w:val="24"/>
              </w:rPr>
            </w:pPr>
          </w:p>
        </w:tc>
        <w:tc>
          <w:tcPr>
            <w:tcW w:w="3071" w:type="dxa"/>
          </w:tcPr>
          <w:p w:rsidR="00841199" w:rsidRDefault="00841199" w:rsidP="00C56D2B">
            <w:pPr>
              <w:tabs>
                <w:tab w:val="left" w:pos="284"/>
                <w:tab w:val="left" w:pos="567"/>
              </w:tabs>
              <w:jc w:val="center"/>
              <w:rPr>
                <w:rFonts w:ascii="Times New Roman" w:hAnsi="Times New Roman" w:cs="Times New Roman"/>
                <w:sz w:val="24"/>
                <w:szCs w:val="24"/>
              </w:rPr>
            </w:pPr>
          </w:p>
        </w:tc>
        <w:tc>
          <w:tcPr>
            <w:tcW w:w="3071" w:type="dxa"/>
          </w:tcPr>
          <w:p w:rsidR="00841199" w:rsidRDefault="00841199">
            <w:pPr>
              <w:tabs>
                <w:tab w:val="left" w:pos="284"/>
                <w:tab w:val="left" w:pos="567"/>
              </w:tabs>
              <w:jc w:val="center"/>
              <w:rPr>
                <w:rFonts w:ascii="Times New Roman" w:hAnsi="Times New Roman" w:cs="Times New Roman"/>
                <w:sz w:val="24"/>
                <w:szCs w:val="24"/>
              </w:rPr>
            </w:pPr>
          </w:p>
        </w:tc>
      </w:tr>
    </w:tbl>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1853AA" w:rsidTr="00A92644">
        <w:tc>
          <w:tcPr>
            <w:tcW w:w="0" w:type="auto"/>
          </w:tcPr>
          <w:bookmarkStart w:id="6" w:name="DMS_APPROVED"/>
          <w:p w:rsidR="00651E8C" w:rsidRPr="00AD6559" w:rsidRDefault="004C08EB" w:rsidP="000D3D68">
            <w:pPr>
              <w:tabs>
                <w:tab w:val="left" w:pos="284"/>
                <w:tab w:val="left" w:pos="567"/>
              </w:tabs>
              <w:jc w:val="center"/>
              <w:rPr>
                <w:rFonts w:ascii="Edwardian Script ITC" w:hAnsi="Edwardian Script ITC" w:cs="Times New Roman"/>
                <w:b/>
                <w:sz w:val="46"/>
                <w:szCs w:val="46"/>
              </w:rPr>
            </w:pPr>
            <w:sdt>
              <w:sdtPr>
                <w:id w:val="562735144"/>
                <w:lock w:val="sdtContentLocked"/>
                <w:placeholder>
                  <w:docPart w:val="DefaultPlaceholder_22675703"/>
                </w:placeholder>
                <w:showingPlcHdr/>
              </w:sdtPr>
              <w:sdtEndPr/>
              <w:sdtContent/>
            </w:sdt>
            <w:bookmarkEnd w:id="6"/>
          </w:p>
        </w:tc>
      </w:tr>
      <w:bookmarkStart w:id="7" w:name="ImzAdSoy"/>
      <w:tr w:rsidR="001853AA" w:rsidTr="00A92644">
        <w:tc>
          <w:tcPr>
            <w:tcW w:w="0" w:type="auto"/>
          </w:tcPr>
          <w:p w:rsidR="00651E8C" w:rsidRPr="00FD3283" w:rsidRDefault="004C08EB" w:rsidP="000D3D68">
            <w:pPr>
              <w:tabs>
                <w:tab w:val="left" w:pos="284"/>
                <w:tab w:val="left" w:pos="567"/>
              </w:tabs>
              <w:jc w:val="center"/>
              <w:rPr>
                <w:rFonts w:ascii="Times New Roman" w:hAnsi="Times New Roman" w:cs="Times New Roman"/>
                <w:sz w:val="24"/>
                <w:szCs w:val="24"/>
              </w:rPr>
            </w:pPr>
            <w:sdt>
              <w:sdtPr>
                <w:id w:val="690312518"/>
                <w:lock w:val="sdtContentLocked"/>
                <w:placeholder>
                  <w:docPart w:val="DefaultPlaceholder_22675703"/>
                </w:placeholder>
                <w:showingPlcHdr/>
              </w:sdtPr>
              <w:sdtEndPr/>
              <w:sdtContent/>
            </w:sdt>
            <w:bookmarkEnd w:id="7"/>
          </w:p>
        </w:tc>
      </w:tr>
      <w:bookmarkStart w:id="8" w:name="ImzSinRut"/>
      <w:tr w:rsidR="001853AA" w:rsidTr="00A92644">
        <w:tc>
          <w:tcPr>
            <w:tcW w:w="0" w:type="auto"/>
          </w:tcPr>
          <w:p w:rsidR="00651E8C" w:rsidRPr="00FD3283" w:rsidRDefault="004C08EB" w:rsidP="000D3D68">
            <w:pPr>
              <w:tabs>
                <w:tab w:val="left" w:pos="284"/>
                <w:tab w:val="left" w:pos="567"/>
              </w:tabs>
              <w:jc w:val="center"/>
              <w:rPr>
                <w:rFonts w:ascii="Times New Roman" w:hAnsi="Times New Roman" w:cs="Times New Roman"/>
                <w:sz w:val="24"/>
                <w:szCs w:val="24"/>
              </w:rPr>
            </w:pPr>
            <w:sdt>
              <w:sdtPr>
                <w:id w:val="1502466645"/>
                <w:lock w:val="sdtContentLocked"/>
                <w:placeholder>
                  <w:docPart w:val="DefaultPlaceholder_22675703"/>
                </w:placeholder>
                <w:showingPlcHdr/>
              </w:sdtPr>
              <w:sdtEndPr/>
              <w:sdtContent/>
            </w:sdt>
            <w:bookmarkEnd w:id="8"/>
          </w:p>
        </w:tc>
      </w:tr>
      <w:bookmarkStart w:id="9" w:name="ImzKadUnv"/>
      <w:tr w:rsidR="001853AA" w:rsidTr="00A92644">
        <w:tc>
          <w:tcPr>
            <w:tcW w:w="0" w:type="auto"/>
          </w:tcPr>
          <w:p w:rsidR="00651E8C" w:rsidRPr="00FD3283" w:rsidRDefault="004C08EB" w:rsidP="000D3D68">
            <w:pPr>
              <w:tabs>
                <w:tab w:val="left" w:pos="284"/>
                <w:tab w:val="left" w:pos="567"/>
              </w:tabs>
              <w:jc w:val="center"/>
              <w:rPr>
                <w:rFonts w:ascii="Times New Roman" w:hAnsi="Times New Roman" w:cs="Times New Roman"/>
                <w:sz w:val="24"/>
                <w:szCs w:val="24"/>
              </w:rPr>
            </w:pPr>
            <w:sdt>
              <w:sdtPr>
                <w:id w:val="1766426122"/>
                <w:lock w:val="sdtContentLocked"/>
                <w:placeholder>
                  <w:docPart w:val="DefaultPlaceholder_22675703"/>
                </w:placeholder>
                <w:showingPlcHdr/>
              </w:sdtPr>
              <w:sdtEndPr/>
              <w:sdtContent/>
            </w:sdt>
            <w:bookmarkEnd w:id="9"/>
          </w:p>
        </w:tc>
      </w:tr>
    </w:tbl>
    <w:p w:rsidR="002F1DEA" w:rsidRPr="00FD3283" w:rsidRDefault="002F1DEA"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7F1CE2" w:rsidRPr="00832762" w:rsidRDefault="007F1CE2" w:rsidP="0008415D">
      <w:pPr>
        <w:tabs>
          <w:tab w:val="left" w:pos="284"/>
          <w:tab w:val="left" w:pos="567"/>
        </w:tabs>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9213"/>
      </w:tblGrid>
      <w:tr w:rsidR="001853AA" w:rsidTr="00DE4282">
        <w:tc>
          <w:tcPr>
            <w:tcW w:w="0" w:type="auto"/>
            <w:noWrap/>
          </w:tcPr>
          <w:p w:rsidR="002F1DEA" w:rsidRPr="00FD3283" w:rsidRDefault="002F1DEA" w:rsidP="0008415D">
            <w:pPr>
              <w:tabs>
                <w:tab w:val="left" w:pos="284"/>
                <w:tab w:val="left" w:pos="567"/>
              </w:tabs>
              <w:jc w:val="left"/>
              <w:rPr>
                <w:rFonts w:ascii="Times New Roman" w:hAnsi="Times New Roman" w:cs="Times New Roman"/>
                <w:sz w:val="24"/>
                <w:szCs w:val="24"/>
              </w:rPr>
            </w:pPr>
            <w:bookmarkStart w:id="10" w:name="EKLER"/>
          </w:p>
        </w:tc>
      </w:tr>
      <w:bookmarkEnd w:id="10"/>
    </w:tbl>
    <w:p w:rsidR="00011A9D" w:rsidRPr="00FD3283" w:rsidRDefault="00011A9D" w:rsidP="0008415D">
      <w:pPr>
        <w:tabs>
          <w:tab w:val="left" w:pos="284"/>
          <w:tab w:val="left" w:pos="567"/>
        </w:tabs>
        <w:rPr>
          <w:rFonts w:ascii="Times New Roman" w:hAnsi="Times New Roman" w:cs="Times New Roman"/>
          <w:sz w:val="24"/>
          <w:szCs w:val="24"/>
        </w:rPr>
        <w:sectPr w:rsidR="00011A9D" w:rsidRPr="00FD3283" w:rsidSect="00FD3283">
          <w:headerReference w:type="default" r:id="rId8"/>
          <w:footerReference w:type="default" r:id="rId9"/>
          <w:type w:val="continuous"/>
          <w:pgSz w:w="11907" w:h="16840" w:code="9"/>
          <w:pgMar w:top="1417" w:right="1417" w:bottom="1417" w:left="1417" w:header="1134" w:footer="794" w:gutter="0"/>
          <w:cols w:space="708"/>
          <w:docGrid w:linePitch="299"/>
        </w:sect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FD3283">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B5" w:rsidRDefault="007708B5">
      <w:r>
        <w:separator/>
      </w:r>
    </w:p>
  </w:endnote>
  <w:endnote w:type="continuationSeparator" w:id="0">
    <w:p w:rsidR="007708B5" w:rsidRDefault="0077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89" w:rsidRPr="00FD3283" w:rsidRDefault="00BD4A89" w:rsidP="00724698">
    <w:pPr>
      <w:pStyle w:val="Altbilgi"/>
      <w:tabs>
        <w:tab w:val="clear" w:pos="4153"/>
        <w:tab w:val="clear" w:pos="8306"/>
        <w:tab w:val="left" w:pos="2500"/>
      </w:tabs>
      <w:jc w:val="center"/>
      <w:rPr>
        <w:rFonts w:ascii="Times New Roman" w:hAnsi="Times New Roman" w:cs="Times New Roman"/>
        <w:sz w:val="24"/>
        <w:szCs w:val="24"/>
      </w:rPr>
    </w:pPr>
    <w:r>
      <w:rPr>
        <w:rStyle w:val="SayfaNumaras"/>
        <w:rFonts w:ascii="Times New Roman" w:hAnsi="Times New Roman" w:cs="Times New Roman"/>
        <w:sz w:val="24"/>
        <w:szCs w:val="24"/>
      </w:rPr>
      <w:t>2</w:t>
    </w:r>
    <w:r w:rsidRPr="00FD3283">
      <w:rPr>
        <w:rStyle w:val="SayfaNumaras"/>
        <w:rFonts w:ascii="Times New Roman" w:hAnsi="Times New Roman" w:cs="Times New Roman"/>
        <w:sz w:val="24"/>
        <w:szCs w:val="24"/>
      </w:rPr>
      <w:t>-</w:t>
    </w:r>
    <w:r w:rsidRPr="00FD3283">
      <w:rPr>
        <w:rStyle w:val="SayfaNumaras"/>
        <w:rFonts w:ascii="Times New Roman" w:hAnsi="Times New Roman" w:cs="Times New Roman"/>
        <w:sz w:val="24"/>
        <w:szCs w:val="24"/>
      </w:rPr>
      <w:fldChar w:fldCharType="begin"/>
    </w:r>
    <w:r w:rsidRPr="00FD3283">
      <w:rPr>
        <w:rStyle w:val="SayfaNumaras"/>
        <w:rFonts w:ascii="Times New Roman" w:hAnsi="Times New Roman" w:cs="Times New Roman"/>
        <w:sz w:val="24"/>
        <w:szCs w:val="24"/>
      </w:rPr>
      <w:instrText xml:space="preserve"> PAGE </w:instrText>
    </w:r>
    <w:r w:rsidRPr="00FD3283">
      <w:rPr>
        <w:rStyle w:val="SayfaNumaras"/>
        <w:rFonts w:ascii="Times New Roman" w:hAnsi="Times New Roman" w:cs="Times New Roman"/>
        <w:sz w:val="24"/>
        <w:szCs w:val="24"/>
      </w:rPr>
      <w:fldChar w:fldCharType="separate"/>
    </w:r>
    <w:r w:rsidR="004C08EB">
      <w:rPr>
        <w:rStyle w:val="SayfaNumaras"/>
        <w:rFonts w:ascii="Times New Roman" w:hAnsi="Times New Roman" w:cs="Times New Roman"/>
        <w:noProof/>
        <w:sz w:val="24"/>
        <w:szCs w:val="24"/>
      </w:rPr>
      <w:t>12</w:t>
    </w:r>
    <w:r w:rsidRPr="00FD3283">
      <w:rPr>
        <w:rStyle w:val="SayfaNumaras"/>
        <w:rFonts w:ascii="Times New Roman" w:hAnsi="Times New Roman" w:cs="Times New Roman"/>
        <w:sz w:val="24"/>
        <w:szCs w:val="24"/>
      </w:rPr>
      <w:fldChar w:fldCharType="end"/>
    </w:r>
    <w:r>
      <w:rPr>
        <w:rFonts w:ascii="Times New Roman" w:hAnsi="Times New Roman"/>
        <w:noProof/>
        <w:sz w:val="24"/>
      </w:rPr>
      <mc:AlternateContent>
        <mc:Choice Requires="wps">
          <w:drawing>
            <wp:anchor distT="0" distB="0" distL="114300" distR="114300" simplePos="0" relativeHeight="251663360" behindDoc="0" locked="0" layoutInCell="1" allowOverlap="1" wp14:anchorId="5D78D083" wp14:editId="7EE407AE">
              <wp:simplePos x="0" y="0"/>
              <wp:positionH relativeFrom="page">
                <wp:posOffset>900430</wp:posOffset>
              </wp:positionH>
              <wp:positionV relativeFrom="page">
                <wp:posOffset>10261600</wp:posOffset>
              </wp:positionV>
              <wp:extent cx="5760000" cy="2880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 w:name="GizlilikDerecesi2"/>
                        <w:p w:rsidR="00BD4A89" w:rsidRPr="00CB42F2" w:rsidRDefault="004C08EB" w:rsidP="003065F6">
                          <w:pPr>
                            <w:jc w:val="center"/>
                            <w:rPr>
                              <w:rFonts w:ascii="Times New Roman" w:hAnsi="Times New Roman"/>
                              <w:b/>
                              <w:color w:val="FF0000"/>
                              <w:sz w:val="28"/>
                              <w:szCs w:val="28"/>
                            </w:rPr>
                          </w:pPr>
                          <w:sdt>
                            <w:sdtPr>
                              <w:id w:val="2085681893"/>
                              <w:lock w:val="sdtContentLocked"/>
                              <w:placeholder>
                                <w:docPart w:val="DefaultPlaceholder_22675703"/>
                              </w:placeholder>
                              <w:showingPlcHdr/>
                            </w:sdtPr>
                            <w:sdtEndPr/>
                            <w:sdtContent/>
                          </w:sdt>
                          <w:bookmarkEnd w:id="12"/>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left:0;text-align:left;margin-left:70.9pt;margin-top:808pt;width:453.55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" filled="f" stroked="f" strokeweight=".5pt">
              <v:textbox>
                <w:txbxContent>
                  <w:bookmarkStart w:id="14" w:name="GizlilikDerecesi2"/>
                  <w:p w:rsidR="00BD4A89" w:rsidRPr="00CB42F2" w:rsidRDefault="00BD4A89" w:rsidP="003065F6">
                    <w:pPr>
                      <w:jc w:val="center"/>
                      <w:rPr>
                        <w:rFonts w:ascii="Times New Roman" w:hAnsi="Times New Roman"/>
                        <w:b/>
                        <w:color w:val="FF0000"/>
                        <w:sz w:val="28"/>
                        <w:szCs w:val="28"/>
                      </w:rPr>
                    </w:pPr>
                    <w:sdt>
                      <w:sdtPr>
                        <w:id w:val="2085681893"/>
                        <w:lock w:val="sdtContentLocked"/>
                        <w:placeholder>
                          <w:docPart w:val="DefaultPlaceholder_22675703"/>
                        </w:placeholder>
                        <w:showingPlcHdr/>
                      </w:sdtPr>
                      <w:sdtContent/>
                    </w:sdt>
                    <w:bookmarkEnd w:id="14"/>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B5" w:rsidRDefault="007708B5">
      <w:r>
        <w:separator/>
      </w:r>
    </w:p>
  </w:footnote>
  <w:footnote w:type="continuationSeparator" w:id="0">
    <w:p w:rsidR="007708B5" w:rsidRDefault="0077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89" w:rsidRDefault="00BD4A89">
    <w:r>
      <w:rPr>
        <w:color w:val="FFFFFF"/>
        <w:sz w:val="2"/>
      </w:rPr>
      <w:t>.</w:t>
    </w:r>
    <w:sdt>
      <w:sdtPr>
        <w:id w:val="1618680930"/>
        <w:lock w:val="sdtContentLocked"/>
        <w:placeholder>
          <w:docPart w:val="DefaultPlaceholder_22675703"/>
        </w:placeholder>
        <w:showingPlcHdr/>
        <w:text/>
      </w:sdtPr>
      <w:sdtEndPr/>
      <w:sdtContent>
        <w:r w:rsidR="004C08E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2659P - 637164263136452334"/>
              <w10:wrap anchorx="page" anchory="margin"/>
            </v:shape>
          </w:pict>
        </w:r>
        <w:r w:rsidR="004C08EB">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2659P - 637164263136452334"/>
              <w10:wrap anchorx="page" anchory="page"/>
            </v:shape>
          </w:pict>
        </w:r>
        <w:r w:rsidR="004C08EB">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2659P - 637164263136452334"/>
              <w10:wrap anchorx="page" anchory="margin"/>
            </v:shape>
          </w:pict>
        </w:r>
      </w:sdtContent>
    </w:sdt>
  </w:p>
  <w:tbl>
    <w:tblPr>
      <w:tblW w:w="0" w:type="auto"/>
      <w:tblLook w:val="01E0" w:firstRow="1" w:lastRow="1" w:firstColumn="1" w:lastColumn="1" w:noHBand="0" w:noVBand="0"/>
    </w:tblPr>
    <w:tblGrid>
      <w:gridCol w:w="4592"/>
      <w:gridCol w:w="4697"/>
    </w:tblGrid>
    <w:tr w:rsidR="00BD4A89" w:rsidTr="003065F6">
      <w:tc>
        <w:tcPr>
          <w:tcW w:w="4592" w:type="dxa"/>
        </w:tcPr>
        <w:p w:rsidR="00BD4A89" w:rsidRPr="00FD3283" w:rsidRDefault="00BD4A89" w:rsidP="00F96FCD">
          <w:pPr>
            <w:pStyle w:val="stbilgi"/>
            <w:rPr>
              <w:rFonts w:ascii="Times New Roman" w:hAnsi="Times New Roman" w:cs="Times New Roman"/>
              <w:sz w:val="24"/>
              <w:szCs w:val="24"/>
              <w:u w:val="single"/>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14:anchorId="1F61418A" wp14:editId="711C15AF">
                    <wp:simplePos x="0" y="0"/>
                    <wp:positionH relativeFrom="page">
                      <wp:posOffset>900430</wp:posOffset>
                    </wp:positionH>
                    <wp:positionV relativeFrom="page">
                      <wp:posOffset>360045</wp:posOffset>
                    </wp:positionV>
                    <wp:extent cx="5760000" cy="2880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txbx>
                            <w:txbxContent>
                              <w:bookmarkStart w:id="11" w:name="GizlilikDerecesi1"/>
                              <w:p w:rsidR="00BD4A89" w:rsidRPr="00CB42F2" w:rsidRDefault="004C08EB" w:rsidP="003065F6">
                                <w:pPr>
                                  <w:jc w:val="center"/>
                                  <w:rPr>
                                    <w:rFonts w:ascii="Times New Roman" w:hAnsi="Times New Roman"/>
                                    <w:b/>
                                    <w:color w:val="FF0000"/>
                                    <w:sz w:val="28"/>
                                    <w:szCs w:val="28"/>
                                  </w:rPr>
                                </w:pPr>
                                <w:sdt>
                                  <w:sdtPr>
                                    <w:id w:val="1960556196"/>
                                    <w:lock w:val="sdtContentLocked"/>
                                    <w:placeholder>
                                      <w:docPart w:val="DefaultPlaceholder_22675703"/>
                                    </w:placeholder>
                                    <w:showingPlcHdr/>
                                  </w:sdtPr>
                                  <w:sdtEndPr/>
                                  <w:sdtContent/>
                                </w:sdt>
                                <w:bookmarkEnd w:id="11"/>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70.9pt;margin-top:28.35pt;width:453.5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" o:allowincell="f" filled="f" stroked="f" strokeweight=".5pt">
                    <v:textbox>
                      <w:txbxContent>
                        <w:bookmarkStart w:id="12" w:name="GizlilikDerecesi1"/>
                        <w:p w:rsidR="00BD4A89" w:rsidRPr="00CB42F2" w:rsidRDefault="00BD4A89" w:rsidP="003065F6">
                          <w:pPr>
                            <w:jc w:val="center"/>
                            <w:rPr>
                              <w:rFonts w:ascii="Times New Roman" w:hAnsi="Times New Roman"/>
                              <w:b/>
                              <w:color w:val="FF0000"/>
                              <w:sz w:val="28"/>
                              <w:szCs w:val="28"/>
                            </w:rPr>
                          </w:pPr>
                          <w:sdt>
                            <w:sdtPr>
                              <w:id w:val="1960556196"/>
                              <w:lock w:val="sdtContentLocked"/>
                              <w:placeholder>
                                <w:docPart w:val="DefaultPlaceholder_22675703"/>
                              </w:placeholder>
                              <w:showingPlcHdr/>
                            </w:sdtPr>
                            <w:sdtContent/>
                          </w:sdt>
                          <w:bookmarkEnd w:id="12"/>
                        </w:p>
                      </w:txbxContent>
                    </v:textbox>
                    <w10:wrap anchorx="page" anchory="page"/>
                  </v:shape>
                </w:pict>
              </mc:Fallback>
            </mc:AlternateContent>
          </w:r>
        </w:p>
      </w:tc>
      <w:tc>
        <w:tcPr>
          <w:tcW w:w="4697" w:type="dxa"/>
        </w:tcPr>
        <w:p w:rsidR="00BD4A89" w:rsidRPr="00FD3283" w:rsidRDefault="00BD4A89" w:rsidP="00D65F81">
          <w:pPr>
            <w:pStyle w:val="stbilgi"/>
            <w:jc w:val="right"/>
            <w:rPr>
              <w:rFonts w:ascii="Times New Roman" w:hAnsi="Times New Roman" w:cs="Times New Roman"/>
              <w:sz w:val="24"/>
              <w:szCs w:val="24"/>
              <w:u w:val="single"/>
            </w:rPr>
          </w:pPr>
          <w:r w:rsidRPr="00FD3283">
            <w:rPr>
              <w:rFonts w:ascii="Times New Roman" w:hAnsi="Times New Roman" w:cs="Times New Roman"/>
              <w:sz w:val="24"/>
              <w:szCs w:val="24"/>
            </w:rPr>
            <w:t xml:space="preserve">EK - </w:t>
          </w:r>
          <w:r>
            <w:rPr>
              <w:rFonts w:ascii="Times New Roman" w:hAnsi="Times New Roman" w:cs="Times New Roman"/>
              <w:sz w:val="24"/>
              <w:szCs w:val="24"/>
            </w:rPr>
            <w:t>2</w:t>
          </w:r>
        </w:p>
      </w:tc>
    </w:tr>
  </w:tbl>
  <w:p w:rsidR="00BD4A89" w:rsidRPr="00FD3283" w:rsidRDefault="00BD4A89" w:rsidP="003065F6">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4A9CE"/>
    <w:lvl w:ilvl="0">
      <w:start w:val="1"/>
      <w:numFmt w:val="decimal"/>
      <w:lvlText w:val="%1."/>
      <w:lvlJc w:val="left"/>
      <w:pPr>
        <w:tabs>
          <w:tab w:val="num" w:pos="1492"/>
        </w:tabs>
        <w:ind w:left="1492" w:hanging="360"/>
      </w:pPr>
    </w:lvl>
  </w:abstractNum>
  <w:abstractNum w:abstractNumId="1">
    <w:nsid w:val="FFFFFF7D"/>
    <w:multiLevelType w:val="singleLevel"/>
    <w:tmpl w:val="251CEAE8"/>
    <w:lvl w:ilvl="0">
      <w:start w:val="1"/>
      <w:numFmt w:val="decimal"/>
      <w:lvlText w:val="%1."/>
      <w:lvlJc w:val="left"/>
      <w:pPr>
        <w:tabs>
          <w:tab w:val="num" w:pos="1209"/>
        </w:tabs>
        <w:ind w:left="1209" w:hanging="360"/>
      </w:pPr>
    </w:lvl>
  </w:abstractNum>
  <w:abstractNum w:abstractNumId="2">
    <w:nsid w:val="FFFFFF7E"/>
    <w:multiLevelType w:val="singleLevel"/>
    <w:tmpl w:val="AD1EEAB4"/>
    <w:lvl w:ilvl="0">
      <w:start w:val="1"/>
      <w:numFmt w:val="decimal"/>
      <w:lvlText w:val="%1."/>
      <w:lvlJc w:val="left"/>
      <w:pPr>
        <w:tabs>
          <w:tab w:val="num" w:pos="926"/>
        </w:tabs>
        <w:ind w:left="926" w:hanging="360"/>
      </w:pPr>
    </w:lvl>
  </w:abstractNum>
  <w:abstractNum w:abstractNumId="3">
    <w:nsid w:val="FFFFFF7F"/>
    <w:multiLevelType w:val="singleLevel"/>
    <w:tmpl w:val="88B04042"/>
    <w:lvl w:ilvl="0">
      <w:start w:val="1"/>
      <w:numFmt w:val="decimal"/>
      <w:lvlText w:val="%1."/>
      <w:lvlJc w:val="left"/>
      <w:pPr>
        <w:tabs>
          <w:tab w:val="num" w:pos="643"/>
        </w:tabs>
        <w:ind w:left="643" w:hanging="360"/>
      </w:pPr>
    </w:lvl>
  </w:abstractNum>
  <w:abstractNum w:abstractNumId="4">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06322"/>
    <w:lvl w:ilvl="0">
      <w:start w:val="1"/>
      <w:numFmt w:val="decimal"/>
      <w:lvlText w:val="%1."/>
      <w:lvlJc w:val="left"/>
      <w:pPr>
        <w:tabs>
          <w:tab w:val="num" w:pos="360"/>
        </w:tabs>
        <w:ind w:left="360" w:hanging="360"/>
      </w:pPr>
    </w:lvl>
  </w:abstractNum>
  <w:abstractNum w:abstractNumId="9">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abstractNum w:abstractNumId="10">
    <w:nsid w:val="07311B3B"/>
    <w:multiLevelType w:val="multilevel"/>
    <w:tmpl w:val="15DE5B2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AA80625"/>
    <w:multiLevelType w:val="hybridMultilevel"/>
    <w:tmpl w:val="B442FCD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93653AE"/>
    <w:multiLevelType w:val="multilevel"/>
    <w:tmpl w:val="4E1CEB36"/>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67"/>
      <w:numFmt w:val="decimal"/>
      <w:lvlText w:val="%1.%2.%3"/>
      <w:lvlJc w:val="left"/>
      <w:pPr>
        <w:ind w:left="720" w:hanging="720"/>
      </w:pPr>
      <w:rPr>
        <w:rFonts w:hint="default"/>
        <w:b/>
      </w:rPr>
    </w:lvl>
    <w:lvl w:ilvl="3">
      <w:start w:val="1"/>
      <w:numFmt w:val="decimal"/>
      <w:lvlText w:val="%1.%2.%3.%4"/>
      <w:lvlJc w:val="left"/>
      <w:pPr>
        <w:ind w:left="1571"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421988"/>
    <w:multiLevelType w:val="multilevel"/>
    <w:tmpl w:val="8056FFEA"/>
    <w:lvl w:ilvl="0">
      <w:start w:val="2"/>
      <w:numFmt w:val="decimal"/>
      <w:lvlText w:val="%1"/>
      <w:lvlJc w:val="left"/>
      <w:pPr>
        <w:ind w:left="600" w:hanging="600"/>
      </w:pPr>
    </w:lvl>
    <w:lvl w:ilvl="1">
      <w:start w:val="4"/>
      <w:numFmt w:val="decimal"/>
      <w:lvlText w:val="%1.%2"/>
      <w:lvlJc w:val="left"/>
      <w:pPr>
        <w:ind w:left="600" w:hanging="600"/>
      </w:pPr>
    </w:lvl>
    <w:lvl w:ilvl="2">
      <w:start w:val="84"/>
      <w:numFmt w:val="decimal"/>
      <w:lvlText w:val="%1.%2.%3"/>
      <w:lvlJc w:val="left"/>
      <w:pPr>
        <w:ind w:left="720" w:hanging="720"/>
      </w:pPr>
      <w:rPr>
        <w:b/>
      </w:rPr>
    </w:lvl>
    <w:lvl w:ilvl="3">
      <w:start w:val="1"/>
      <w:numFmt w:val="decimal"/>
      <w:lvlText w:val="%1.%2.%3.%4"/>
      <w:lvlJc w:val="left"/>
      <w:pPr>
        <w:ind w:left="1288"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1C731BBA"/>
    <w:multiLevelType w:val="multilevel"/>
    <w:tmpl w:val="4E2C3BB4"/>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70"/>
      <w:numFmt w:val="decimal"/>
      <w:lvlText w:val="%1.%2.%3"/>
      <w:lvlJc w:val="left"/>
      <w:pPr>
        <w:ind w:left="720" w:hanging="720"/>
      </w:pPr>
      <w:rPr>
        <w:rFonts w:hint="default"/>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5736C0"/>
    <w:multiLevelType w:val="multilevel"/>
    <w:tmpl w:val="12F46066"/>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64"/>
      <w:numFmt w:val="decimal"/>
      <w:lvlText w:val="%1.%2.%3"/>
      <w:lvlJc w:val="left"/>
      <w:pPr>
        <w:ind w:left="720" w:hanging="720"/>
      </w:pPr>
      <w:rPr>
        <w:rFonts w:hint="default"/>
        <w:b/>
      </w:rPr>
    </w:lvl>
    <w:lvl w:ilvl="3">
      <w:start w:val="1"/>
      <w:numFmt w:val="decimal"/>
      <w:lvlText w:val="%1.%2.%3.%4"/>
      <w:lvlJc w:val="left"/>
      <w:pPr>
        <w:ind w:left="142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9C3BC8"/>
    <w:multiLevelType w:val="multilevel"/>
    <w:tmpl w:val="0C823F5A"/>
    <w:lvl w:ilvl="0">
      <w:start w:val="1"/>
      <w:numFmt w:val="none"/>
      <w:lvlText w:val="2.1.2.3."/>
      <w:lvlJc w:val="left"/>
      <w:pPr>
        <w:tabs>
          <w:tab w:val="num" w:pos="0"/>
        </w:tabs>
        <w:ind w:left="0" w:firstLine="0"/>
      </w:pPr>
    </w:lvl>
    <w:lvl w:ilvl="1">
      <w:start w:val="1"/>
      <w:numFmt w:val="decimal"/>
      <w:lvlText w:val="%12.%2."/>
      <w:lvlJc w:val="left"/>
      <w:pPr>
        <w:tabs>
          <w:tab w:val="num" w:pos="0"/>
        </w:tabs>
        <w:ind w:left="0" w:firstLine="0"/>
      </w:pPr>
    </w:lvl>
    <w:lvl w:ilvl="2">
      <w:start w:val="1"/>
      <w:numFmt w:val="decimal"/>
      <w:lvlText w:val="%12.%2.%3."/>
      <w:lvlJc w:val="left"/>
      <w:pPr>
        <w:tabs>
          <w:tab w:val="num" w:pos="0"/>
        </w:tabs>
        <w:ind w:left="0" w:firstLine="0"/>
      </w:pPr>
      <w:rPr>
        <w:b/>
      </w:rPr>
    </w:lvl>
    <w:lvl w:ilvl="3">
      <w:start w:val="1"/>
      <w:numFmt w:val="decimal"/>
      <w:lvlText w:val="%12.%2.%3.%4."/>
      <w:lvlJc w:val="left"/>
      <w:pPr>
        <w:tabs>
          <w:tab w:val="num" w:pos="0"/>
        </w:tabs>
        <w:ind w:left="0" w:firstLine="0"/>
      </w:pPr>
      <w:rPr>
        <w:rFonts w:ascii="Arial" w:hAnsi="Arial"/>
        <w:b/>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frame="1"/>
        <w:em w:val="none"/>
      </w:rPr>
    </w:lvl>
    <w:lvl w:ilvl="4">
      <w:start w:val="1"/>
      <w:numFmt w:val="decimal"/>
      <w:lvlText w:val="2.%2%1.%3.%4.%5."/>
      <w:lvlJc w:val="left"/>
      <w:pPr>
        <w:tabs>
          <w:tab w:val="num" w:pos="1946"/>
        </w:tabs>
        <w:ind w:left="1946" w:hanging="792"/>
      </w:pPr>
      <w:rPr>
        <w:b w:val="0"/>
        <w:color w:val="auto"/>
      </w:rPr>
    </w:lvl>
    <w:lvl w:ilvl="5">
      <w:start w:val="1"/>
      <w:numFmt w:val="decimal"/>
      <w:lvlText w:val="%1.%2.%3.%4.%5.%6."/>
      <w:lvlJc w:val="left"/>
      <w:pPr>
        <w:tabs>
          <w:tab w:val="num" w:pos="2450"/>
        </w:tabs>
        <w:ind w:left="2450" w:hanging="936"/>
      </w:pPr>
    </w:lvl>
    <w:lvl w:ilvl="6">
      <w:start w:val="1"/>
      <w:numFmt w:val="decimal"/>
      <w:lvlText w:val="%1.%2.%3.%4.%5.%6.%7."/>
      <w:lvlJc w:val="left"/>
      <w:pPr>
        <w:tabs>
          <w:tab w:val="num" w:pos="2954"/>
        </w:tabs>
        <w:ind w:left="2954" w:hanging="1080"/>
      </w:pPr>
    </w:lvl>
    <w:lvl w:ilvl="7">
      <w:start w:val="1"/>
      <w:numFmt w:val="decimal"/>
      <w:lvlText w:val="%1.%2.%3.%4.%5.%6.%7.%8."/>
      <w:lvlJc w:val="left"/>
      <w:pPr>
        <w:tabs>
          <w:tab w:val="num" w:pos="3458"/>
        </w:tabs>
        <w:ind w:left="3458" w:hanging="1224"/>
      </w:pPr>
    </w:lvl>
    <w:lvl w:ilvl="8">
      <w:start w:val="1"/>
      <w:numFmt w:val="decimal"/>
      <w:lvlText w:val="%1.%2.%3.%4.%5.%6.%7.%8.%9."/>
      <w:lvlJc w:val="left"/>
      <w:pPr>
        <w:tabs>
          <w:tab w:val="num" w:pos="4034"/>
        </w:tabs>
        <w:ind w:left="4034" w:hanging="1440"/>
      </w:pPr>
    </w:lvl>
  </w:abstractNum>
  <w:abstractNum w:abstractNumId="17">
    <w:nsid w:val="32411812"/>
    <w:multiLevelType w:val="multilevel"/>
    <w:tmpl w:val="40AEE5BE"/>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nsid w:val="431F487C"/>
    <w:multiLevelType w:val="multilevel"/>
    <w:tmpl w:val="15DE2EAC"/>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9">
    <w:nsid w:val="4BAB3578"/>
    <w:multiLevelType w:val="multilevel"/>
    <w:tmpl w:val="FD1A64B4"/>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nsid w:val="619441FE"/>
    <w:multiLevelType w:val="multilevel"/>
    <w:tmpl w:val="DB72683C"/>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1">
    <w:nsid w:val="62077CA1"/>
    <w:multiLevelType w:val="multilevel"/>
    <w:tmpl w:val="D884BAD2"/>
    <w:lvl w:ilvl="0">
      <w:start w:val="2"/>
      <w:numFmt w:val="decimal"/>
      <w:lvlText w:val="%1"/>
      <w:lvlJc w:val="left"/>
      <w:pPr>
        <w:ind w:left="600" w:hanging="600"/>
      </w:pPr>
    </w:lvl>
    <w:lvl w:ilvl="1">
      <w:start w:val="4"/>
      <w:numFmt w:val="decimal"/>
      <w:lvlText w:val="%1.%2"/>
      <w:lvlJc w:val="left"/>
      <w:pPr>
        <w:ind w:left="600" w:hanging="600"/>
      </w:pPr>
    </w:lvl>
    <w:lvl w:ilvl="2">
      <w:start w:val="68"/>
      <w:numFmt w:val="decimal"/>
      <w:lvlText w:val="%1.%2.%3"/>
      <w:lvlJc w:val="left"/>
      <w:pPr>
        <w:ind w:left="720" w:hanging="720"/>
      </w:pPr>
      <w:rPr>
        <w:b/>
      </w:rPr>
    </w:lvl>
    <w:lvl w:ilvl="3">
      <w:start w:val="1"/>
      <w:numFmt w:val="decimal"/>
      <w:lvlText w:val="%1.%2.%3.%4"/>
      <w:lvlJc w:val="left"/>
      <w:pPr>
        <w:ind w:left="1288"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83A63"/>
    <w:multiLevelType w:val="multilevel"/>
    <w:tmpl w:val="174E5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66"/>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A32FF1"/>
    <w:multiLevelType w:val="multilevel"/>
    <w:tmpl w:val="E65E5CFE"/>
    <w:lvl w:ilvl="0">
      <w:start w:val="2"/>
      <w:numFmt w:val="decimal"/>
      <w:lvlText w:val="%1."/>
      <w:lvlJc w:val="left"/>
      <w:pPr>
        <w:ind w:left="660" w:hanging="660"/>
      </w:pPr>
      <w:rPr>
        <w:rFonts w:hint="default"/>
        <w:color w:val="FF0000"/>
      </w:rPr>
    </w:lvl>
    <w:lvl w:ilvl="1">
      <w:start w:val="4"/>
      <w:numFmt w:val="decimal"/>
      <w:lvlText w:val="%1.%2."/>
      <w:lvlJc w:val="left"/>
      <w:pPr>
        <w:ind w:left="720" w:hanging="720"/>
      </w:pPr>
      <w:rPr>
        <w:rFonts w:hint="default"/>
        <w:color w:val="FF0000"/>
      </w:rPr>
    </w:lvl>
    <w:lvl w:ilvl="2">
      <w:start w:val="49"/>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10"/>
  </w:num>
  <w:num w:numId="14">
    <w:abstractNumId w:val="11"/>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2"/>
    </w:lvlOverride>
    <w:lvlOverride w:ilvl="1">
      <w:startOverride w:val="4"/>
    </w:lvlOverride>
    <w:lvlOverride w:ilvl="2">
      <w:startOverride w:val="6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4"/>
  </w:num>
  <w:num w:numId="21">
    <w:abstractNumId w:val="15"/>
  </w:num>
  <w:num w:numId="22">
    <w:abstractNumId w:val="22"/>
  </w:num>
  <w:num w:numId="23">
    <w:abstractNumId w:val="12"/>
  </w:num>
  <w:num w:numId="24">
    <w:abstractNumId w:val="13"/>
  </w:num>
  <w:num w:numId="25">
    <w:abstractNumId w:val="15"/>
    <w:lvlOverride w:ilvl="0">
      <w:startOverride w:val="2"/>
    </w:lvlOverride>
    <w:lvlOverride w:ilvl="1">
      <w:startOverride w:val="4"/>
    </w:lvlOverride>
    <w:lvlOverride w:ilvl="2">
      <w:startOverride w:val="8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8"/>
  </w:num>
  <w:num w:numId="28">
    <w:abstractNumId w:val="23"/>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212A"/>
    <w:rsid w:val="00011A9D"/>
    <w:rsid w:val="00012CFE"/>
    <w:rsid w:val="00022668"/>
    <w:rsid w:val="000228CC"/>
    <w:rsid w:val="0008415D"/>
    <w:rsid w:val="000904F6"/>
    <w:rsid w:val="0009118F"/>
    <w:rsid w:val="000A3275"/>
    <w:rsid w:val="000C60AF"/>
    <w:rsid w:val="000D3D68"/>
    <w:rsid w:val="00100B17"/>
    <w:rsid w:val="0010436C"/>
    <w:rsid w:val="001270A4"/>
    <w:rsid w:val="001715B0"/>
    <w:rsid w:val="001853AA"/>
    <w:rsid w:val="001B1048"/>
    <w:rsid w:val="001B43B5"/>
    <w:rsid w:val="001D3AA7"/>
    <w:rsid w:val="001F065F"/>
    <w:rsid w:val="001F285A"/>
    <w:rsid w:val="002272B9"/>
    <w:rsid w:val="0023356A"/>
    <w:rsid w:val="00236533"/>
    <w:rsid w:val="002B2E2A"/>
    <w:rsid w:val="002C1225"/>
    <w:rsid w:val="002F1DEA"/>
    <w:rsid w:val="00305230"/>
    <w:rsid w:val="003065F6"/>
    <w:rsid w:val="0032653B"/>
    <w:rsid w:val="003344D2"/>
    <w:rsid w:val="00340771"/>
    <w:rsid w:val="00360D45"/>
    <w:rsid w:val="00366635"/>
    <w:rsid w:val="003851C0"/>
    <w:rsid w:val="00396186"/>
    <w:rsid w:val="003C3E8D"/>
    <w:rsid w:val="003D4A42"/>
    <w:rsid w:val="003F3D54"/>
    <w:rsid w:val="00400E1E"/>
    <w:rsid w:val="00407AF1"/>
    <w:rsid w:val="004179FC"/>
    <w:rsid w:val="004236D2"/>
    <w:rsid w:val="0042554C"/>
    <w:rsid w:val="0043623E"/>
    <w:rsid w:val="0044468A"/>
    <w:rsid w:val="00454DFE"/>
    <w:rsid w:val="00470D09"/>
    <w:rsid w:val="00491500"/>
    <w:rsid w:val="0049607F"/>
    <w:rsid w:val="004B3735"/>
    <w:rsid w:val="004C08EB"/>
    <w:rsid w:val="004C392F"/>
    <w:rsid w:val="004E113A"/>
    <w:rsid w:val="00525C77"/>
    <w:rsid w:val="005265DF"/>
    <w:rsid w:val="0053037F"/>
    <w:rsid w:val="00530E04"/>
    <w:rsid w:val="00544B8F"/>
    <w:rsid w:val="00570081"/>
    <w:rsid w:val="00576FF6"/>
    <w:rsid w:val="005A03FE"/>
    <w:rsid w:val="005B262E"/>
    <w:rsid w:val="005C4C84"/>
    <w:rsid w:val="005E44CB"/>
    <w:rsid w:val="005F544A"/>
    <w:rsid w:val="006009D0"/>
    <w:rsid w:val="00624BF1"/>
    <w:rsid w:val="00651E8C"/>
    <w:rsid w:val="006528DB"/>
    <w:rsid w:val="00680088"/>
    <w:rsid w:val="006839C7"/>
    <w:rsid w:val="00695B61"/>
    <w:rsid w:val="006B0B63"/>
    <w:rsid w:val="006B21F9"/>
    <w:rsid w:val="006B259E"/>
    <w:rsid w:val="006B3CC9"/>
    <w:rsid w:val="006B5017"/>
    <w:rsid w:val="006D7559"/>
    <w:rsid w:val="006F5B58"/>
    <w:rsid w:val="00724698"/>
    <w:rsid w:val="007552A2"/>
    <w:rsid w:val="007652B0"/>
    <w:rsid w:val="007708B5"/>
    <w:rsid w:val="007714F5"/>
    <w:rsid w:val="007A059A"/>
    <w:rsid w:val="007A1FFF"/>
    <w:rsid w:val="007B5D59"/>
    <w:rsid w:val="007D432A"/>
    <w:rsid w:val="007D4E1A"/>
    <w:rsid w:val="007E7AAB"/>
    <w:rsid w:val="007F1CE2"/>
    <w:rsid w:val="007F5E81"/>
    <w:rsid w:val="00801578"/>
    <w:rsid w:val="00832762"/>
    <w:rsid w:val="00841199"/>
    <w:rsid w:val="00863B33"/>
    <w:rsid w:val="00864008"/>
    <w:rsid w:val="008647F5"/>
    <w:rsid w:val="00897A0E"/>
    <w:rsid w:val="008A15A9"/>
    <w:rsid w:val="008A7128"/>
    <w:rsid w:val="008C62DC"/>
    <w:rsid w:val="008D5C86"/>
    <w:rsid w:val="009509F2"/>
    <w:rsid w:val="009657AF"/>
    <w:rsid w:val="00987E46"/>
    <w:rsid w:val="009B7393"/>
    <w:rsid w:val="009D6608"/>
    <w:rsid w:val="009E16A5"/>
    <w:rsid w:val="009F01B1"/>
    <w:rsid w:val="009F1636"/>
    <w:rsid w:val="00A0296C"/>
    <w:rsid w:val="00A22F1F"/>
    <w:rsid w:val="00A24A91"/>
    <w:rsid w:val="00A26469"/>
    <w:rsid w:val="00A56584"/>
    <w:rsid w:val="00A57268"/>
    <w:rsid w:val="00A92644"/>
    <w:rsid w:val="00AD6559"/>
    <w:rsid w:val="00AD7D04"/>
    <w:rsid w:val="00AE089A"/>
    <w:rsid w:val="00B505DA"/>
    <w:rsid w:val="00B5088A"/>
    <w:rsid w:val="00B54949"/>
    <w:rsid w:val="00B70D60"/>
    <w:rsid w:val="00B725F4"/>
    <w:rsid w:val="00BA04BD"/>
    <w:rsid w:val="00BB44EE"/>
    <w:rsid w:val="00BD4A89"/>
    <w:rsid w:val="00BD4B44"/>
    <w:rsid w:val="00BE0A4B"/>
    <w:rsid w:val="00BF1DE8"/>
    <w:rsid w:val="00C00108"/>
    <w:rsid w:val="00C07692"/>
    <w:rsid w:val="00C13E5F"/>
    <w:rsid w:val="00C56D2B"/>
    <w:rsid w:val="00C619E4"/>
    <w:rsid w:val="00C903F1"/>
    <w:rsid w:val="00C95E17"/>
    <w:rsid w:val="00CB1BFA"/>
    <w:rsid w:val="00CB42F2"/>
    <w:rsid w:val="00CC6421"/>
    <w:rsid w:val="00CC7274"/>
    <w:rsid w:val="00CC7ECF"/>
    <w:rsid w:val="00CE1FC4"/>
    <w:rsid w:val="00CE3581"/>
    <w:rsid w:val="00D06139"/>
    <w:rsid w:val="00D3261D"/>
    <w:rsid w:val="00D371F3"/>
    <w:rsid w:val="00D65F81"/>
    <w:rsid w:val="00D7075F"/>
    <w:rsid w:val="00D80454"/>
    <w:rsid w:val="00DB1784"/>
    <w:rsid w:val="00DD71EC"/>
    <w:rsid w:val="00DE4282"/>
    <w:rsid w:val="00E017C2"/>
    <w:rsid w:val="00E30B66"/>
    <w:rsid w:val="00E37CBC"/>
    <w:rsid w:val="00E61F28"/>
    <w:rsid w:val="00E96841"/>
    <w:rsid w:val="00EB142E"/>
    <w:rsid w:val="00EB5DFE"/>
    <w:rsid w:val="00ED3A62"/>
    <w:rsid w:val="00ED51C0"/>
    <w:rsid w:val="00EE11AF"/>
    <w:rsid w:val="00EE7E46"/>
    <w:rsid w:val="00F74A4F"/>
    <w:rsid w:val="00F96FCD"/>
    <w:rsid w:val="00FA4339"/>
    <w:rsid w:val="00FC39E0"/>
    <w:rsid w:val="00FC5EF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link w:val="Balk2Char"/>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3">
    <w:name w:val="heading 3"/>
    <w:basedOn w:val="Normal"/>
    <w:next w:val="Normal"/>
    <w:link w:val="Balk3Char"/>
    <w:unhideWhenUsed/>
    <w:qFormat/>
    <w:rsid w:val="00D65F81"/>
    <w:pPr>
      <w:keepNext/>
      <w:tabs>
        <w:tab w:val="num" w:pos="0"/>
      </w:tabs>
      <w:overflowPunct w:val="0"/>
      <w:autoSpaceDE w:val="0"/>
      <w:autoSpaceDN w:val="0"/>
      <w:adjustRightInd w:val="0"/>
      <w:spacing w:line="244" w:lineRule="exact"/>
      <w:jc w:val="left"/>
      <w:outlineLvl w:val="2"/>
    </w:pPr>
    <w:rPr>
      <w:rFonts w:cs="Times New Roman"/>
      <w:b/>
      <w:szCs w:val="20"/>
    </w:rPr>
  </w:style>
  <w:style w:type="paragraph" w:styleId="Balk4">
    <w:name w:val="heading 4"/>
    <w:basedOn w:val="Normal"/>
    <w:next w:val="Normal"/>
    <w:link w:val="Balk4Char"/>
    <w:unhideWhenUsed/>
    <w:qFormat/>
    <w:rsid w:val="00D65F81"/>
    <w:pPr>
      <w:keepNext/>
      <w:tabs>
        <w:tab w:val="num" w:pos="0"/>
      </w:tabs>
      <w:jc w:val="left"/>
      <w:outlineLvl w:val="3"/>
    </w:pPr>
    <w:rPr>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D65F81"/>
    <w:rPr>
      <w:rFonts w:ascii="Tahoma" w:hAnsi="Tahoma" w:cs="Tahoma"/>
      <w:sz w:val="16"/>
      <w:szCs w:val="16"/>
    </w:rPr>
  </w:style>
  <w:style w:type="character" w:customStyle="1" w:styleId="BalonMetniChar">
    <w:name w:val="Balon Metni Char"/>
    <w:basedOn w:val="VarsaylanParagrafYazTipi"/>
    <w:link w:val="BalonMetni"/>
    <w:rsid w:val="00D65F81"/>
    <w:rPr>
      <w:rFonts w:ascii="Tahoma" w:hAnsi="Tahoma" w:cs="Tahoma"/>
      <w:sz w:val="16"/>
      <w:szCs w:val="16"/>
    </w:rPr>
  </w:style>
  <w:style w:type="character" w:customStyle="1" w:styleId="Balk3Char">
    <w:name w:val="Başlık 3 Char"/>
    <w:basedOn w:val="VarsaylanParagrafYazTipi"/>
    <w:link w:val="Balk3"/>
    <w:rsid w:val="00D65F81"/>
    <w:rPr>
      <w:rFonts w:ascii="Arial" w:hAnsi="Arial"/>
      <w:b/>
      <w:sz w:val="22"/>
    </w:rPr>
  </w:style>
  <w:style w:type="character" w:customStyle="1" w:styleId="Balk4Char">
    <w:name w:val="Başlık 4 Char"/>
    <w:basedOn w:val="VarsaylanParagrafYazTipi"/>
    <w:link w:val="Balk4"/>
    <w:rsid w:val="00D65F81"/>
    <w:rPr>
      <w:rFonts w:ascii="Arial" w:hAnsi="Arial" w:cs="Arial"/>
      <w:b/>
      <w:bCs/>
      <w:sz w:val="22"/>
      <w:szCs w:val="24"/>
      <w:lang w:eastAsia="en-US"/>
    </w:rPr>
  </w:style>
  <w:style w:type="character" w:customStyle="1" w:styleId="Balk2Char">
    <w:name w:val="Başlık 2 Char"/>
    <w:basedOn w:val="VarsaylanParagrafYazTipi"/>
    <w:link w:val="Balk2"/>
    <w:rsid w:val="00D65F81"/>
    <w:rPr>
      <w:rFonts w:ascii="Arial" w:hAnsi="Arial" w:cs="Arial"/>
      <w:sz w:val="24"/>
      <w:szCs w:val="22"/>
    </w:rPr>
  </w:style>
  <w:style w:type="paragraph" w:styleId="NormalWeb">
    <w:name w:val="Normal (Web)"/>
    <w:basedOn w:val="Normal"/>
    <w:uiPriority w:val="99"/>
    <w:unhideWhenUsed/>
    <w:rsid w:val="00D65F81"/>
    <w:pPr>
      <w:spacing w:before="100" w:beforeAutospacing="1" w:after="100" w:afterAutospacing="1"/>
      <w:jc w:val="left"/>
    </w:pPr>
    <w:rPr>
      <w:rFonts w:ascii="Times New Roman" w:hAnsi="Times New Roman" w:cs="Times New Roman"/>
      <w:sz w:val="24"/>
      <w:szCs w:val="24"/>
    </w:rPr>
  </w:style>
  <w:style w:type="character" w:customStyle="1" w:styleId="stbilgiChar">
    <w:name w:val="Üstbilgi Char"/>
    <w:basedOn w:val="VarsaylanParagrafYazTipi"/>
    <w:link w:val="stbilgi"/>
    <w:uiPriority w:val="99"/>
    <w:rsid w:val="00D65F81"/>
    <w:rPr>
      <w:rFonts w:ascii="Arial" w:hAnsi="Arial" w:cs="Arial"/>
      <w:sz w:val="22"/>
      <w:szCs w:val="22"/>
    </w:rPr>
  </w:style>
  <w:style w:type="character" w:customStyle="1" w:styleId="AltbilgiChar">
    <w:name w:val="Altbilgi Char"/>
    <w:basedOn w:val="VarsaylanParagrafYazTipi"/>
    <w:link w:val="Altbilgi"/>
    <w:uiPriority w:val="99"/>
    <w:rsid w:val="00D65F81"/>
    <w:rPr>
      <w:rFonts w:ascii="Arial" w:hAnsi="Arial" w:cs="Arial"/>
      <w:sz w:val="22"/>
      <w:szCs w:val="22"/>
    </w:rPr>
  </w:style>
  <w:style w:type="paragraph" w:styleId="bekMetni">
    <w:name w:val="Block Text"/>
    <w:basedOn w:val="Normal"/>
    <w:unhideWhenUsed/>
    <w:rsid w:val="00D65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zMetin">
    <w:name w:val="Plain Text"/>
    <w:basedOn w:val="Normal"/>
    <w:link w:val="DzMetinChar"/>
    <w:unhideWhenUsed/>
    <w:rsid w:val="00D65F81"/>
    <w:pPr>
      <w:jc w:val="left"/>
    </w:pPr>
    <w:rPr>
      <w:rFonts w:ascii="Courier New" w:hAnsi="Courier New" w:cs="Times New Roman"/>
      <w:sz w:val="20"/>
      <w:szCs w:val="20"/>
    </w:rPr>
  </w:style>
  <w:style w:type="character" w:customStyle="1" w:styleId="DzMetinChar">
    <w:name w:val="Düz Metin Char"/>
    <w:basedOn w:val="VarsaylanParagrafYazTipi"/>
    <w:link w:val="DzMetin"/>
    <w:rsid w:val="00D65F81"/>
    <w:rPr>
      <w:rFonts w:ascii="Courier New" w:hAnsi="Courier New"/>
    </w:rPr>
  </w:style>
  <w:style w:type="paragraph" w:styleId="ListeParagraf">
    <w:name w:val="List Paragraph"/>
    <w:basedOn w:val="Normal"/>
    <w:uiPriority w:val="34"/>
    <w:qFormat/>
    <w:rsid w:val="00D65F81"/>
    <w:pPr>
      <w:ind w:left="708"/>
      <w:jc w:val="left"/>
    </w:pPr>
    <w:rPr>
      <w:rFonts w:cs="Times New Roman"/>
      <w:sz w:val="24"/>
      <w:szCs w:val="20"/>
      <w:lang w:val="en-US"/>
    </w:rPr>
  </w:style>
  <w:style w:type="paragraph" w:customStyle="1" w:styleId="Style24">
    <w:name w:val="Style24"/>
    <w:basedOn w:val="Normal"/>
    <w:rsid w:val="00D65F81"/>
    <w:pPr>
      <w:widowControl w:val="0"/>
      <w:autoSpaceDE w:val="0"/>
      <w:autoSpaceDN w:val="0"/>
      <w:adjustRightInd w:val="0"/>
      <w:spacing w:after="120" w:line="274" w:lineRule="exact"/>
      <w:ind w:right="-397" w:hanging="1246"/>
    </w:pPr>
    <w:rPr>
      <w:rFonts w:cs="Times New Roman"/>
      <w:sz w:val="24"/>
      <w:szCs w:val="24"/>
    </w:rPr>
  </w:style>
  <w:style w:type="paragraph" w:customStyle="1" w:styleId="StilBalk3kiYanaYasla">
    <w:name w:val="Stil Başlık 3 + İki Yana Yasla"/>
    <w:basedOn w:val="Balk3"/>
    <w:rsid w:val="00D65F81"/>
    <w:pPr>
      <w:spacing w:before="240" w:after="120" w:line="249" w:lineRule="exact"/>
      <w:jc w:val="both"/>
    </w:pPr>
    <w:rPr>
      <w:bCs/>
    </w:rPr>
  </w:style>
  <w:style w:type="paragraph" w:customStyle="1" w:styleId="StilStilStilStilBalk4KalnDeilkiYanaYasla12nk">
    <w:name w:val="Stil Stil Stil Stil Başlık 4 + Kalın Değil İki Yana Yasla + 12 nk ..."/>
    <w:basedOn w:val="Normal"/>
    <w:rsid w:val="00D65F81"/>
    <w:pPr>
      <w:widowControl w:val="0"/>
      <w:tabs>
        <w:tab w:val="num" w:pos="1209"/>
      </w:tabs>
      <w:spacing w:after="120"/>
      <w:ind w:left="1209" w:hanging="360"/>
      <w:outlineLvl w:val="3"/>
    </w:pPr>
    <w:rPr>
      <w:rFonts w:cs="Times New Roman"/>
      <w:sz w:val="20"/>
      <w:szCs w:val="20"/>
      <w:lang w:eastAsia="en-US"/>
    </w:rPr>
  </w:style>
  <w:style w:type="paragraph" w:customStyle="1" w:styleId="StilStilBalk312nkKalnDeilkiYanaYasla10nk">
    <w:name w:val="Stil Stil Başlık 3 + 12 nk Kalın Değil İki Yana Yasla + 10 nk"/>
    <w:basedOn w:val="Normal"/>
    <w:rsid w:val="00D65F81"/>
    <w:pPr>
      <w:tabs>
        <w:tab w:val="num" w:pos="1492"/>
      </w:tabs>
      <w:overflowPunct w:val="0"/>
      <w:autoSpaceDE w:val="0"/>
      <w:autoSpaceDN w:val="0"/>
      <w:adjustRightInd w:val="0"/>
      <w:spacing w:after="120" w:line="249" w:lineRule="exact"/>
      <w:ind w:left="1492" w:hanging="360"/>
      <w:outlineLvl w:val="2"/>
    </w:pPr>
    <w:rPr>
      <w:rFonts w:cs="Times New Roman"/>
      <w:sz w:val="20"/>
      <w:szCs w:val="20"/>
    </w:rPr>
  </w:style>
  <w:style w:type="character" w:customStyle="1" w:styleId="FontStyle35">
    <w:name w:val="Font Style35"/>
    <w:rsid w:val="00D65F81"/>
    <w:rPr>
      <w:rFonts w:ascii="Arial" w:hAnsi="Arial" w:cs="Arial" w:hint="default"/>
      <w:spacing w:val="-10"/>
      <w:sz w:val="22"/>
      <w:szCs w:val="22"/>
    </w:rPr>
  </w:style>
  <w:style w:type="paragraph" w:styleId="GvdeMetni">
    <w:name w:val="Body Text"/>
    <w:basedOn w:val="Normal"/>
    <w:link w:val="GvdeMetniChar"/>
    <w:uiPriority w:val="99"/>
    <w:unhideWhenUsed/>
    <w:rsid w:val="00FC39E0"/>
    <w:pPr>
      <w:overflowPunct w:val="0"/>
      <w:autoSpaceDE w:val="0"/>
      <w:autoSpaceDN w:val="0"/>
      <w:spacing w:line="360" w:lineRule="auto"/>
    </w:pPr>
    <w:rPr>
      <w:rFonts w:eastAsiaTheme="minorEastAsia"/>
      <w:b/>
      <w:bCs/>
      <w:color w:val="000000"/>
      <w:sz w:val="20"/>
      <w:szCs w:val="20"/>
    </w:rPr>
  </w:style>
  <w:style w:type="character" w:customStyle="1" w:styleId="GvdeMetniChar">
    <w:name w:val="Gövde Metni Char"/>
    <w:basedOn w:val="VarsaylanParagrafYazTipi"/>
    <w:link w:val="GvdeMetni"/>
    <w:uiPriority w:val="99"/>
    <w:rsid w:val="00FC39E0"/>
    <w:rPr>
      <w:rFonts w:ascii="Arial" w:eastAsiaTheme="minorEastAsia" w:hAnsi="Arial" w:cs="Arial"/>
      <w:b/>
      <w:bCs/>
      <w:color w:val="000000"/>
    </w:rPr>
  </w:style>
  <w:style w:type="character" w:customStyle="1" w:styleId="richtext">
    <w:name w:val="richtext"/>
    <w:basedOn w:val="VarsaylanParagrafYazTipi"/>
    <w:rsid w:val="00FC3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link w:val="Balk2Char"/>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3">
    <w:name w:val="heading 3"/>
    <w:basedOn w:val="Normal"/>
    <w:next w:val="Normal"/>
    <w:link w:val="Balk3Char"/>
    <w:unhideWhenUsed/>
    <w:qFormat/>
    <w:rsid w:val="00D65F81"/>
    <w:pPr>
      <w:keepNext/>
      <w:tabs>
        <w:tab w:val="num" w:pos="0"/>
      </w:tabs>
      <w:overflowPunct w:val="0"/>
      <w:autoSpaceDE w:val="0"/>
      <w:autoSpaceDN w:val="0"/>
      <w:adjustRightInd w:val="0"/>
      <w:spacing w:line="244" w:lineRule="exact"/>
      <w:jc w:val="left"/>
      <w:outlineLvl w:val="2"/>
    </w:pPr>
    <w:rPr>
      <w:rFonts w:cs="Times New Roman"/>
      <w:b/>
      <w:szCs w:val="20"/>
    </w:rPr>
  </w:style>
  <w:style w:type="paragraph" w:styleId="Balk4">
    <w:name w:val="heading 4"/>
    <w:basedOn w:val="Normal"/>
    <w:next w:val="Normal"/>
    <w:link w:val="Balk4Char"/>
    <w:unhideWhenUsed/>
    <w:qFormat/>
    <w:rsid w:val="00D65F81"/>
    <w:pPr>
      <w:keepNext/>
      <w:tabs>
        <w:tab w:val="num" w:pos="0"/>
      </w:tabs>
      <w:jc w:val="left"/>
      <w:outlineLvl w:val="3"/>
    </w:pPr>
    <w:rPr>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D65F81"/>
    <w:rPr>
      <w:rFonts w:ascii="Tahoma" w:hAnsi="Tahoma" w:cs="Tahoma"/>
      <w:sz w:val="16"/>
      <w:szCs w:val="16"/>
    </w:rPr>
  </w:style>
  <w:style w:type="character" w:customStyle="1" w:styleId="BalonMetniChar">
    <w:name w:val="Balon Metni Char"/>
    <w:basedOn w:val="VarsaylanParagrafYazTipi"/>
    <w:link w:val="BalonMetni"/>
    <w:rsid w:val="00D65F81"/>
    <w:rPr>
      <w:rFonts w:ascii="Tahoma" w:hAnsi="Tahoma" w:cs="Tahoma"/>
      <w:sz w:val="16"/>
      <w:szCs w:val="16"/>
    </w:rPr>
  </w:style>
  <w:style w:type="character" w:customStyle="1" w:styleId="Balk3Char">
    <w:name w:val="Başlık 3 Char"/>
    <w:basedOn w:val="VarsaylanParagrafYazTipi"/>
    <w:link w:val="Balk3"/>
    <w:rsid w:val="00D65F81"/>
    <w:rPr>
      <w:rFonts w:ascii="Arial" w:hAnsi="Arial"/>
      <w:b/>
      <w:sz w:val="22"/>
    </w:rPr>
  </w:style>
  <w:style w:type="character" w:customStyle="1" w:styleId="Balk4Char">
    <w:name w:val="Başlık 4 Char"/>
    <w:basedOn w:val="VarsaylanParagrafYazTipi"/>
    <w:link w:val="Balk4"/>
    <w:rsid w:val="00D65F81"/>
    <w:rPr>
      <w:rFonts w:ascii="Arial" w:hAnsi="Arial" w:cs="Arial"/>
      <w:b/>
      <w:bCs/>
      <w:sz w:val="22"/>
      <w:szCs w:val="24"/>
      <w:lang w:eastAsia="en-US"/>
    </w:rPr>
  </w:style>
  <w:style w:type="character" w:customStyle="1" w:styleId="Balk2Char">
    <w:name w:val="Başlık 2 Char"/>
    <w:basedOn w:val="VarsaylanParagrafYazTipi"/>
    <w:link w:val="Balk2"/>
    <w:rsid w:val="00D65F81"/>
    <w:rPr>
      <w:rFonts w:ascii="Arial" w:hAnsi="Arial" w:cs="Arial"/>
      <w:sz w:val="24"/>
      <w:szCs w:val="22"/>
    </w:rPr>
  </w:style>
  <w:style w:type="paragraph" w:styleId="NormalWeb">
    <w:name w:val="Normal (Web)"/>
    <w:basedOn w:val="Normal"/>
    <w:uiPriority w:val="99"/>
    <w:unhideWhenUsed/>
    <w:rsid w:val="00D65F81"/>
    <w:pPr>
      <w:spacing w:before="100" w:beforeAutospacing="1" w:after="100" w:afterAutospacing="1"/>
      <w:jc w:val="left"/>
    </w:pPr>
    <w:rPr>
      <w:rFonts w:ascii="Times New Roman" w:hAnsi="Times New Roman" w:cs="Times New Roman"/>
      <w:sz w:val="24"/>
      <w:szCs w:val="24"/>
    </w:rPr>
  </w:style>
  <w:style w:type="character" w:customStyle="1" w:styleId="stbilgiChar">
    <w:name w:val="Üstbilgi Char"/>
    <w:basedOn w:val="VarsaylanParagrafYazTipi"/>
    <w:link w:val="stbilgi"/>
    <w:uiPriority w:val="99"/>
    <w:rsid w:val="00D65F81"/>
    <w:rPr>
      <w:rFonts w:ascii="Arial" w:hAnsi="Arial" w:cs="Arial"/>
      <w:sz w:val="22"/>
      <w:szCs w:val="22"/>
    </w:rPr>
  </w:style>
  <w:style w:type="character" w:customStyle="1" w:styleId="AltbilgiChar">
    <w:name w:val="Altbilgi Char"/>
    <w:basedOn w:val="VarsaylanParagrafYazTipi"/>
    <w:link w:val="Altbilgi"/>
    <w:uiPriority w:val="99"/>
    <w:rsid w:val="00D65F81"/>
    <w:rPr>
      <w:rFonts w:ascii="Arial" w:hAnsi="Arial" w:cs="Arial"/>
      <w:sz w:val="22"/>
      <w:szCs w:val="22"/>
    </w:rPr>
  </w:style>
  <w:style w:type="paragraph" w:styleId="bekMetni">
    <w:name w:val="Block Text"/>
    <w:basedOn w:val="Normal"/>
    <w:unhideWhenUsed/>
    <w:rsid w:val="00D65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zMetin">
    <w:name w:val="Plain Text"/>
    <w:basedOn w:val="Normal"/>
    <w:link w:val="DzMetinChar"/>
    <w:unhideWhenUsed/>
    <w:rsid w:val="00D65F81"/>
    <w:pPr>
      <w:jc w:val="left"/>
    </w:pPr>
    <w:rPr>
      <w:rFonts w:ascii="Courier New" w:hAnsi="Courier New" w:cs="Times New Roman"/>
      <w:sz w:val="20"/>
      <w:szCs w:val="20"/>
    </w:rPr>
  </w:style>
  <w:style w:type="character" w:customStyle="1" w:styleId="DzMetinChar">
    <w:name w:val="Düz Metin Char"/>
    <w:basedOn w:val="VarsaylanParagrafYazTipi"/>
    <w:link w:val="DzMetin"/>
    <w:rsid w:val="00D65F81"/>
    <w:rPr>
      <w:rFonts w:ascii="Courier New" w:hAnsi="Courier New"/>
    </w:rPr>
  </w:style>
  <w:style w:type="paragraph" w:styleId="ListeParagraf">
    <w:name w:val="List Paragraph"/>
    <w:basedOn w:val="Normal"/>
    <w:uiPriority w:val="34"/>
    <w:qFormat/>
    <w:rsid w:val="00D65F81"/>
    <w:pPr>
      <w:ind w:left="708"/>
      <w:jc w:val="left"/>
    </w:pPr>
    <w:rPr>
      <w:rFonts w:cs="Times New Roman"/>
      <w:sz w:val="24"/>
      <w:szCs w:val="20"/>
      <w:lang w:val="en-US"/>
    </w:rPr>
  </w:style>
  <w:style w:type="paragraph" w:customStyle="1" w:styleId="Style24">
    <w:name w:val="Style24"/>
    <w:basedOn w:val="Normal"/>
    <w:rsid w:val="00D65F81"/>
    <w:pPr>
      <w:widowControl w:val="0"/>
      <w:autoSpaceDE w:val="0"/>
      <w:autoSpaceDN w:val="0"/>
      <w:adjustRightInd w:val="0"/>
      <w:spacing w:after="120" w:line="274" w:lineRule="exact"/>
      <w:ind w:right="-397" w:hanging="1246"/>
    </w:pPr>
    <w:rPr>
      <w:rFonts w:cs="Times New Roman"/>
      <w:sz w:val="24"/>
      <w:szCs w:val="24"/>
    </w:rPr>
  </w:style>
  <w:style w:type="paragraph" w:customStyle="1" w:styleId="StilBalk3kiYanaYasla">
    <w:name w:val="Stil Başlık 3 + İki Yana Yasla"/>
    <w:basedOn w:val="Balk3"/>
    <w:rsid w:val="00D65F81"/>
    <w:pPr>
      <w:spacing w:before="240" w:after="120" w:line="249" w:lineRule="exact"/>
      <w:jc w:val="both"/>
    </w:pPr>
    <w:rPr>
      <w:bCs/>
    </w:rPr>
  </w:style>
  <w:style w:type="paragraph" w:customStyle="1" w:styleId="StilStilStilStilBalk4KalnDeilkiYanaYasla12nk">
    <w:name w:val="Stil Stil Stil Stil Başlık 4 + Kalın Değil İki Yana Yasla + 12 nk ..."/>
    <w:basedOn w:val="Normal"/>
    <w:rsid w:val="00D65F81"/>
    <w:pPr>
      <w:widowControl w:val="0"/>
      <w:tabs>
        <w:tab w:val="num" w:pos="1209"/>
      </w:tabs>
      <w:spacing w:after="120"/>
      <w:ind w:left="1209" w:hanging="360"/>
      <w:outlineLvl w:val="3"/>
    </w:pPr>
    <w:rPr>
      <w:rFonts w:cs="Times New Roman"/>
      <w:sz w:val="20"/>
      <w:szCs w:val="20"/>
      <w:lang w:eastAsia="en-US"/>
    </w:rPr>
  </w:style>
  <w:style w:type="paragraph" w:customStyle="1" w:styleId="StilStilBalk312nkKalnDeilkiYanaYasla10nk">
    <w:name w:val="Stil Stil Başlık 3 + 12 nk Kalın Değil İki Yana Yasla + 10 nk"/>
    <w:basedOn w:val="Normal"/>
    <w:rsid w:val="00D65F81"/>
    <w:pPr>
      <w:tabs>
        <w:tab w:val="num" w:pos="1492"/>
      </w:tabs>
      <w:overflowPunct w:val="0"/>
      <w:autoSpaceDE w:val="0"/>
      <w:autoSpaceDN w:val="0"/>
      <w:adjustRightInd w:val="0"/>
      <w:spacing w:after="120" w:line="249" w:lineRule="exact"/>
      <w:ind w:left="1492" w:hanging="360"/>
      <w:outlineLvl w:val="2"/>
    </w:pPr>
    <w:rPr>
      <w:rFonts w:cs="Times New Roman"/>
      <w:sz w:val="20"/>
      <w:szCs w:val="20"/>
    </w:rPr>
  </w:style>
  <w:style w:type="character" w:customStyle="1" w:styleId="FontStyle35">
    <w:name w:val="Font Style35"/>
    <w:rsid w:val="00D65F81"/>
    <w:rPr>
      <w:rFonts w:ascii="Arial" w:hAnsi="Arial" w:cs="Arial" w:hint="default"/>
      <w:spacing w:val="-10"/>
      <w:sz w:val="22"/>
      <w:szCs w:val="22"/>
    </w:rPr>
  </w:style>
  <w:style w:type="paragraph" w:styleId="GvdeMetni">
    <w:name w:val="Body Text"/>
    <w:basedOn w:val="Normal"/>
    <w:link w:val="GvdeMetniChar"/>
    <w:uiPriority w:val="99"/>
    <w:unhideWhenUsed/>
    <w:rsid w:val="00FC39E0"/>
    <w:pPr>
      <w:overflowPunct w:val="0"/>
      <w:autoSpaceDE w:val="0"/>
      <w:autoSpaceDN w:val="0"/>
      <w:spacing w:line="360" w:lineRule="auto"/>
    </w:pPr>
    <w:rPr>
      <w:rFonts w:eastAsiaTheme="minorEastAsia"/>
      <w:b/>
      <w:bCs/>
      <w:color w:val="000000"/>
      <w:sz w:val="20"/>
      <w:szCs w:val="20"/>
    </w:rPr>
  </w:style>
  <w:style w:type="character" w:customStyle="1" w:styleId="GvdeMetniChar">
    <w:name w:val="Gövde Metni Char"/>
    <w:basedOn w:val="VarsaylanParagrafYazTipi"/>
    <w:link w:val="GvdeMetni"/>
    <w:uiPriority w:val="99"/>
    <w:rsid w:val="00FC39E0"/>
    <w:rPr>
      <w:rFonts w:ascii="Arial" w:eastAsiaTheme="minorEastAsia" w:hAnsi="Arial" w:cs="Arial"/>
      <w:b/>
      <w:bCs/>
      <w:color w:val="000000"/>
    </w:rPr>
  </w:style>
  <w:style w:type="character" w:customStyle="1" w:styleId="richtext">
    <w:name w:val="richtext"/>
    <w:basedOn w:val="VarsaylanParagrafYazTipi"/>
    <w:rsid w:val="00FC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0210">
      <w:bodyDiv w:val="1"/>
      <w:marLeft w:val="0"/>
      <w:marRight w:val="0"/>
      <w:marTop w:val="0"/>
      <w:marBottom w:val="0"/>
      <w:divBdr>
        <w:top w:val="none" w:sz="0" w:space="0" w:color="auto"/>
        <w:left w:val="none" w:sz="0" w:space="0" w:color="auto"/>
        <w:bottom w:val="none" w:sz="0" w:space="0" w:color="auto"/>
        <w:right w:val="none" w:sz="0" w:space="0" w:color="auto"/>
      </w:divBdr>
    </w:div>
    <w:div w:id="1266615887">
      <w:bodyDiv w:val="1"/>
      <w:marLeft w:val="0"/>
      <w:marRight w:val="0"/>
      <w:marTop w:val="0"/>
      <w:marBottom w:val="0"/>
      <w:divBdr>
        <w:top w:val="none" w:sz="0" w:space="0" w:color="auto"/>
        <w:left w:val="none" w:sz="0" w:space="0" w:color="auto"/>
        <w:bottom w:val="none" w:sz="0" w:space="0" w:color="auto"/>
        <w:right w:val="none" w:sz="0" w:space="0" w:color="auto"/>
      </w:divBdr>
    </w:div>
    <w:div w:id="16441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A816168D-84B1-4985-9F10-23177B72794C}"/>
      </w:docPartPr>
      <w:docPartBody>
        <w:p w:rsidR="0049607F" w:rsidRDefault="00597BCC">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49607F"/>
    <w:rsid w:val="000C798A"/>
    <w:rsid w:val="003368B0"/>
    <w:rsid w:val="00436454"/>
    <w:rsid w:val="00437CDE"/>
    <w:rsid w:val="0049607F"/>
    <w:rsid w:val="00597BCC"/>
    <w:rsid w:val="00617E5C"/>
    <w:rsid w:val="006F4DFB"/>
    <w:rsid w:val="007041DA"/>
    <w:rsid w:val="00955EE0"/>
    <w:rsid w:val="00A56A28"/>
    <w:rsid w:val="00A60EDA"/>
    <w:rsid w:val="00AD7000"/>
    <w:rsid w:val="00B818DA"/>
    <w:rsid w:val="00CB55DB"/>
    <w:rsid w:val="00D25FAD"/>
    <w:rsid w:val="00E03BA5"/>
    <w:rsid w:val="00E83803"/>
    <w:rsid w:val="00F15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4263</Words>
  <Characters>27726</Characters>
  <Application>Microsoft Office Word</Application>
  <DocSecurity>0</DocSecurity>
  <Lines>231</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Serkan KINACI (Svl.Me. - THS) (HVKK)</cp:lastModifiedBy>
  <cp:revision>35</cp:revision>
  <dcterms:created xsi:type="dcterms:W3CDTF">2020-02-04T12:19:00Z</dcterms:created>
  <dcterms:modified xsi:type="dcterms:W3CDTF">2020-11-17T07:27:00Z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